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E19CB" w14:textId="77777777" w:rsidR="006B43E6" w:rsidRDefault="006B43E6" w:rsidP="00882BA2">
      <w:pPr>
        <w:shd w:val="clear" w:color="auto" w:fill="CCD6EB"/>
        <w:spacing w:line="312" w:lineRule="auto"/>
        <w:outlineLvl w:val="1"/>
        <w:rPr>
          <w:rFonts w:ascii="Arial" w:eastAsia="Times New Roman" w:hAnsi="Arial" w:cs="Arial"/>
          <w:color w:val="002C76"/>
          <w:kern w:val="36"/>
          <w:sz w:val="42"/>
          <w:szCs w:val="42"/>
        </w:rPr>
      </w:pPr>
      <w:r>
        <w:rPr>
          <w:rFonts w:ascii="Arial" w:eastAsia="Times New Roman" w:hAnsi="Arial" w:cs="Arial"/>
          <w:color w:val="002C76"/>
          <w:kern w:val="36"/>
          <w:sz w:val="42"/>
          <w:szCs w:val="42"/>
        </w:rPr>
        <w:t>Hope Academy of West Michigan</w:t>
      </w:r>
    </w:p>
    <w:p w14:paraId="614E19CC" w14:textId="77777777" w:rsidR="00882BA2" w:rsidRPr="00882BA2" w:rsidRDefault="00882BA2" w:rsidP="00882BA2">
      <w:pPr>
        <w:shd w:val="clear" w:color="auto" w:fill="CCD6EB"/>
        <w:spacing w:line="312" w:lineRule="auto"/>
        <w:outlineLvl w:val="1"/>
        <w:rPr>
          <w:rFonts w:ascii="Arial" w:eastAsia="Times New Roman" w:hAnsi="Arial" w:cs="Arial"/>
          <w:color w:val="002C76"/>
          <w:kern w:val="36"/>
          <w:sz w:val="42"/>
          <w:szCs w:val="42"/>
        </w:rPr>
      </w:pPr>
      <w:r w:rsidRPr="00882BA2">
        <w:rPr>
          <w:rFonts w:ascii="Arial" w:eastAsia="Times New Roman" w:hAnsi="Arial" w:cs="Arial"/>
          <w:color w:val="002C76"/>
          <w:kern w:val="36"/>
          <w:sz w:val="42"/>
          <w:szCs w:val="42"/>
        </w:rPr>
        <w:t xml:space="preserve">Purchasing </w:t>
      </w:r>
      <w:r w:rsidR="00053931">
        <w:rPr>
          <w:rFonts w:ascii="Arial" w:eastAsia="Times New Roman" w:hAnsi="Arial" w:cs="Arial"/>
          <w:color w:val="002C76"/>
          <w:kern w:val="36"/>
          <w:sz w:val="42"/>
          <w:szCs w:val="42"/>
        </w:rPr>
        <w:t xml:space="preserve">and Reimbursement </w:t>
      </w:r>
      <w:r w:rsidR="006A29FC">
        <w:rPr>
          <w:rFonts w:ascii="Arial" w:eastAsia="Times New Roman" w:hAnsi="Arial" w:cs="Arial"/>
          <w:color w:val="002C76"/>
          <w:kern w:val="36"/>
          <w:sz w:val="42"/>
          <w:szCs w:val="42"/>
        </w:rPr>
        <w:t>Procedures</w:t>
      </w:r>
    </w:p>
    <w:p w14:paraId="614E19CD" w14:textId="77777777" w:rsidR="00882BA2" w:rsidRPr="00882BA2" w:rsidRDefault="00882BA2"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r w:rsidRPr="00882BA2">
        <w:rPr>
          <w:rFonts w:ascii="Arial" w:eastAsia="Times New Roman" w:hAnsi="Arial" w:cs="Arial"/>
          <w:color w:val="002C76"/>
          <w:kern w:val="36"/>
          <w:sz w:val="33"/>
          <w:szCs w:val="33"/>
        </w:rPr>
        <w:t>Table of Contents</w:t>
      </w:r>
    </w:p>
    <w:p w14:paraId="614E19CE" w14:textId="77777777" w:rsidR="006D6F81" w:rsidRDefault="00882BA2" w:rsidP="006D6F81">
      <w:pPr>
        <w:shd w:val="clear" w:color="auto" w:fill="FFFFFF"/>
        <w:spacing w:after="0" w:line="240" w:lineRule="auto"/>
        <w:ind w:right="1181"/>
        <w:rPr>
          <w:rFonts w:ascii="Arial" w:eastAsia="Times New Roman" w:hAnsi="Arial" w:cs="Arial"/>
          <w:sz w:val="20"/>
          <w:szCs w:val="20"/>
        </w:rPr>
      </w:pPr>
      <w:r w:rsidRPr="00882BA2">
        <w:rPr>
          <w:rFonts w:ascii="Arial" w:eastAsia="Times New Roman" w:hAnsi="Arial" w:cs="Arial"/>
          <w:color w:val="000000"/>
          <w:sz w:val="20"/>
          <w:szCs w:val="20"/>
        </w:rPr>
        <w:t>A.</w:t>
      </w:r>
      <w:r w:rsidR="006D6F81">
        <w:rPr>
          <w:rFonts w:ascii="Arial" w:eastAsia="Times New Roman" w:hAnsi="Arial" w:cs="Arial"/>
          <w:color w:val="000000"/>
          <w:sz w:val="20"/>
          <w:szCs w:val="20"/>
        </w:rPr>
        <w:t xml:space="preserve"> </w:t>
      </w:r>
      <w:r w:rsidRPr="00882BA2">
        <w:rPr>
          <w:rFonts w:ascii="Arial" w:eastAsia="Times New Roman" w:hAnsi="Arial" w:cs="Arial"/>
          <w:color w:val="000000"/>
          <w:sz w:val="20"/>
          <w:szCs w:val="20"/>
        </w:rPr>
        <w:t xml:space="preserve"> </w:t>
      </w:r>
      <w:hyperlink r:id="rId10" w:anchor="A" w:history="1">
        <w:r w:rsidRPr="00AC76AC">
          <w:rPr>
            <w:rFonts w:ascii="Arial" w:eastAsia="Times New Roman" w:hAnsi="Arial" w:cs="Arial"/>
            <w:sz w:val="20"/>
            <w:szCs w:val="20"/>
          </w:rPr>
          <w:t>General Policy</w:t>
        </w:r>
      </w:hyperlink>
      <w:r w:rsidRPr="00AC76AC">
        <w:rPr>
          <w:rFonts w:ascii="Arial" w:eastAsia="Times New Roman" w:hAnsi="Arial" w:cs="Arial"/>
          <w:sz w:val="20"/>
          <w:szCs w:val="20"/>
        </w:rPr>
        <w:br/>
        <w:t xml:space="preserve">B. </w:t>
      </w:r>
      <w:r w:rsidR="006D6F81">
        <w:rPr>
          <w:rFonts w:ascii="Arial" w:eastAsia="Times New Roman" w:hAnsi="Arial" w:cs="Arial"/>
          <w:sz w:val="20"/>
          <w:szCs w:val="20"/>
        </w:rPr>
        <w:t xml:space="preserve"> </w:t>
      </w:r>
      <w:hyperlink r:id="rId11" w:anchor="B" w:history="1">
        <w:r w:rsidRPr="00AC76AC">
          <w:rPr>
            <w:rFonts w:ascii="Arial" w:eastAsia="Times New Roman" w:hAnsi="Arial" w:cs="Arial"/>
            <w:sz w:val="20"/>
            <w:szCs w:val="20"/>
          </w:rPr>
          <w:t>Authority for Purchasing</w:t>
        </w:r>
      </w:hyperlink>
      <w:r w:rsidRPr="00AC76AC">
        <w:rPr>
          <w:rFonts w:ascii="Arial" w:eastAsia="Times New Roman" w:hAnsi="Arial" w:cs="Arial"/>
          <w:sz w:val="20"/>
          <w:szCs w:val="20"/>
        </w:rPr>
        <w:br/>
        <w:t>C.</w:t>
      </w:r>
      <w:r w:rsidR="006D6F81">
        <w:rPr>
          <w:rFonts w:ascii="Arial" w:eastAsia="Times New Roman" w:hAnsi="Arial" w:cs="Arial"/>
          <w:sz w:val="20"/>
          <w:szCs w:val="20"/>
        </w:rPr>
        <w:t xml:space="preserve"> </w:t>
      </w:r>
      <w:r w:rsidRPr="00AC76AC">
        <w:rPr>
          <w:rFonts w:ascii="Arial" w:eastAsia="Times New Roman" w:hAnsi="Arial" w:cs="Arial"/>
          <w:sz w:val="20"/>
          <w:szCs w:val="20"/>
        </w:rPr>
        <w:t xml:space="preserve"> </w:t>
      </w:r>
      <w:hyperlink r:id="rId12" w:anchor="C" w:history="1">
        <w:r w:rsidRPr="00AC76AC">
          <w:rPr>
            <w:rFonts w:ascii="Arial" w:eastAsia="Times New Roman" w:hAnsi="Arial" w:cs="Arial"/>
            <w:sz w:val="20"/>
            <w:szCs w:val="20"/>
          </w:rPr>
          <w:t>General Responsibilities</w:t>
        </w:r>
      </w:hyperlink>
      <w:r w:rsidRPr="00AC76AC">
        <w:rPr>
          <w:rFonts w:ascii="Arial" w:eastAsia="Times New Roman" w:hAnsi="Arial" w:cs="Arial"/>
          <w:sz w:val="20"/>
          <w:szCs w:val="20"/>
        </w:rPr>
        <w:br/>
        <w:t xml:space="preserve">D. </w:t>
      </w:r>
      <w:r w:rsidR="006D6F81">
        <w:rPr>
          <w:rFonts w:ascii="Arial" w:eastAsia="Times New Roman" w:hAnsi="Arial" w:cs="Arial"/>
          <w:sz w:val="20"/>
          <w:szCs w:val="20"/>
        </w:rPr>
        <w:t xml:space="preserve"> </w:t>
      </w:r>
      <w:hyperlink r:id="rId13" w:anchor="D" w:history="1">
        <w:r w:rsidRPr="00AC76AC">
          <w:rPr>
            <w:rFonts w:ascii="Arial" w:eastAsia="Times New Roman" w:hAnsi="Arial" w:cs="Arial"/>
            <w:sz w:val="20"/>
            <w:szCs w:val="20"/>
          </w:rPr>
          <w:t>Code of Ethics and Conflict of Interest</w:t>
        </w:r>
      </w:hyperlink>
      <w:r w:rsidRPr="00AC76AC">
        <w:rPr>
          <w:rFonts w:ascii="Arial" w:eastAsia="Times New Roman" w:hAnsi="Arial" w:cs="Arial"/>
          <w:sz w:val="20"/>
          <w:szCs w:val="20"/>
        </w:rPr>
        <w:br/>
        <w:t xml:space="preserve">E. </w:t>
      </w:r>
      <w:r w:rsidR="006D6F81">
        <w:rPr>
          <w:rFonts w:ascii="Arial" w:eastAsia="Times New Roman" w:hAnsi="Arial" w:cs="Arial"/>
          <w:sz w:val="20"/>
          <w:szCs w:val="20"/>
        </w:rPr>
        <w:t xml:space="preserve"> </w:t>
      </w:r>
      <w:hyperlink r:id="rId14" w:anchor="E" w:history="1">
        <w:r w:rsidRPr="00AC76AC">
          <w:rPr>
            <w:rFonts w:ascii="Arial" w:eastAsia="Times New Roman" w:hAnsi="Arial" w:cs="Arial"/>
            <w:sz w:val="20"/>
            <w:szCs w:val="20"/>
          </w:rPr>
          <w:t>Vendor Selection</w:t>
        </w:r>
      </w:hyperlink>
      <w:r w:rsidRPr="00AC76AC">
        <w:rPr>
          <w:rFonts w:ascii="Arial" w:eastAsia="Times New Roman" w:hAnsi="Arial" w:cs="Arial"/>
          <w:sz w:val="20"/>
          <w:szCs w:val="20"/>
        </w:rPr>
        <w:br/>
        <w:t xml:space="preserve">F. </w:t>
      </w:r>
      <w:r w:rsidR="006D6F81">
        <w:rPr>
          <w:rFonts w:ascii="Arial" w:eastAsia="Times New Roman" w:hAnsi="Arial" w:cs="Arial"/>
          <w:sz w:val="20"/>
          <w:szCs w:val="20"/>
        </w:rPr>
        <w:t xml:space="preserve"> </w:t>
      </w:r>
      <w:hyperlink r:id="rId15" w:anchor="F" w:history="1">
        <w:r w:rsidRPr="00AC76AC">
          <w:rPr>
            <w:rFonts w:ascii="Arial" w:eastAsia="Times New Roman" w:hAnsi="Arial" w:cs="Arial"/>
            <w:sz w:val="20"/>
            <w:szCs w:val="20"/>
          </w:rPr>
          <w:t>Requests for Bids</w:t>
        </w:r>
      </w:hyperlink>
      <w:r w:rsidR="00AC76AC">
        <w:rPr>
          <w:rFonts w:ascii="Arial" w:eastAsia="Times New Roman" w:hAnsi="Arial" w:cs="Arial"/>
          <w:sz w:val="20"/>
          <w:szCs w:val="20"/>
        </w:rPr>
        <w:br/>
        <w:t>G</w:t>
      </w:r>
      <w:r w:rsidRPr="00AC76AC">
        <w:rPr>
          <w:rFonts w:ascii="Arial" w:eastAsia="Times New Roman" w:hAnsi="Arial" w:cs="Arial"/>
          <w:sz w:val="20"/>
          <w:szCs w:val="20"/>
        </w:rPr>
        <w:t xml:space="preserve">. </w:t>
      </w:r>
      <w:r w:rsidR="006D6F81">
        <w:rPr>
          <w:rFonts w:ascii="Arial" w:eastAsia="Times New Roman" w:hAnsi="Arial" w:cs="Arial"/>
          <w:sz w:val="20"/>
          <w:szCs w:val="20"/>
        </w:rPr>
        <w:t xml:space="preserve"> </w:t>
      </w:r>
      <w:hyperlink r:id="rId16" w:anchor="H" w:history="1">
        <w:r w:rsidRPr="00AC76AC">
          <w:rPr>
            <w:rFonts w:ascii="Arial" w:eastAsia="Times New Roman" w:hAnsi="Arial" w:cs="Arial"/>
            <w:sz w:val="20"/>
            <w:szCs w:val="20"/>
          </w:rPr>
          <w:t>Shortages and Damages</w:t>
        </w:r>
      </w:hyperlink>
      <w:r w:rsidR="00AC76AC">
        <w:rPr>
          <w:rFonts w:ascii="Arial" w:eastAsia="Times New Roman" w:hAnsi="Arial" w:cs="Arial"/>
          <w:sz w:val="20"/>
          <w:szCs w:val="20"/>
        </w:rPr>
        <w:br/>
        <w:t>H</w:t>
      </w:r>
      <w:r w:rsidRPr="00AC76AC">
        <w:rPr>
          <w:rFonts w:ascii="Arial" w:eastAsia="Times New Roman" w:hAnsi="Arial" w:cs="Arial"/>
          <w:sz w:val="20"/>
          <w:szCs w:val="20"/>
        </w:rPr>
        <w:t xml:space="preserve">. </w:t>
      </w:r>
      <w:r w:rsidR="006D6F81">
        <w:rPr>
          <w:rFonts w:ascii="Arial" w:eastAsia="Times New Roman" w:hAnsi="Arial" w:cs="Arial"/>
          <w:sz w:val="20"/>
          <w:szCs w:val="20"/>
        </w:rPr>
        <w:t xml:space="preserve"> </w:t>
      </w:r>
      <w:hyperlink r:id="rId17" w:anchor="J" w:history="1">
        <w:r w:rsidR="009D70E1">
          <w:rPr>
            <w:rFonts w:ascii="Arial" w:eastAsia="Times New Roman" w:hAnsi="Arial" w:cs="Arial"/>
            <w:sz w:val="20"/>
            <w:szCs w:val="20"/>
          </w:rPr>
          <w:t>Invoices</w:t>
        </w:r>
      </w:hyperlink>
    </w:p>
    <w:p w14:paraId="614E19CF" w14:textId="77777777" w:rsidR="00882BA2" w:rsidRPr="009D70E1" w:rsidRDefault="006D6F81" w:rsidP="006D6F81">
      <w:pPr>
        <w:shd w:val="clear" w:color="auto" w:fill="FFFFFF"/>
        <w:spacing w:after="0" w:line="240" w:lineRule="auto"/>
        <w:ind w:right="1181"/>
        <w:rPr>
          <w:rFonts w:ascii="Arial" w:eastAsia="Times New Roman" w:hAnsi="Arial" w:cs="Arial"/>
          <w:sz w:val="20"/>
          <w:szCs w:val="20"/>
        </w:rPr>
      </w:pPr>
      <w:r>
        <w:rPr>
          <w:rFonts w:ascii="Arial" w:eastAsia="Times New Roman" w:hAnsi="Arial" w:cs="Arial"/>
          <w:sz w:val="20"/>
          <w:szCs w:val="20"/>
        </w:rPr>
        <w:t xml:space="preserve">I.   </w:t>
      </w:r>
      <w:hyperlink r:id="rId18" w:anchor="L" w:history="1">
        <w:r w:rsidR="00882BA2" w:rsidRPr="00AC76AC">
          <w:rPr>
            <w:rFonts w:ascii="Arial" w:eastAsia="Times New Roman" w:hAnsi="Arial" w:cs="Arial"/>
            <w:sz w:val="20"/>
            <w:szCs w:val="20"/>
          </w:rPr>
          <w:t>Prepaid Orders</w:t>
        </w:r>
      </w:hyperlink>
      <w:r>
        <w:rPr>
          <w:rFonts w:ascii="Arial" w:eastAsia="Times New Roman" w:hAnsi="Arial" w:cs="Arial"/>
          <w:sz w:val="20"/>
          <w:szCs w:val="20"/>
        </w:rPr>
        <w:br/>
        <w:t>J.  Sales Tax</w:t>
      </w:r>
      <w:r>
        <w:rPr>
          <w:rFonts w:ascii="Arial" w:eastAsia="Times New Roman" w:hAnsi="Arial" w:cs="Arial"/>
          <w:sz w:val="20"/>
          <w:szCs w:val="20"/>
        </w:rPr>
        <w:br/>
        <w:t>K</w:t>
      </w:r>
      <w:r w:rsidR="00882BA2" w:rsidRPr="00AC76AC">
        <w:rPr>
          <w:rFonts w:ascii="Arial" w:eastAsia="Times New Roman" w:hAnsi="Arial" w:cs="Arial"/>
          <w:sz w:val="20"/>
          <w:szCs w:val="20"/>
        </w:rPr>
        <w:t xml:space="preserve">. </w:t>
      </w:r>
      <w:r>
        <w:rPr>
          <w:rFonts w:ascii="Arial" w:eastAsia="Times New Roman" w:hAnsi="Arial" w:cs="Arial"/>
          <w:sz w:val="20"/>
          <w:szCs w:val="20"/>
        </w:rPr>
        <w:t xml:space="preserve"> </w:t>
      </w:r>
      <w:hyperlink r:id="rId19" w:anchor="P" w:history="1">
        <w:r w:rsidR="00882BA2" w:rsidRPr="00AC76AC">
          <w:rPr>
            <w:rFonts w:ascii="Arial" w:eastAsia="Times New Roman" w:hAnsi="Arial" w:cs="Arial"/>
            <w:sz w:val="20"/>
            <w:szCs w:val="20"/>
          </w:rPr>
          <w:t>Restricted Funds</w:t>
        </w:r>
      </w:hyperlink>
      <w:r>
        <w:rPr>
          <w:rFonts w:ascii="Arial" w:eastAsia="Times New Roman" w:hAnsi="Arial" w:cs="Arial"/>
          <w:sz w:val="20"/>
          <w:szCs w:val="20"/>
        </w:rPr>
        <w:br/>
        <w:t>L</w:t>
      </w:r>
      <w:r w:rsidR="00882BA2" w:rsidRPr="00AC76AC">
        <w:rPr>
          <w:rFonts w:ascii="Arial" w:eastAsia="Times New Roman" w:hAnsi="Arial" w:cs="Arial"/>
          <w:sz w:val="20"/>
          <w:szCs w:val="20"/>
        </w:rPr>
        <w:t xml:space="preserve">. </w:t>
      </w:r>
      <w:r>
        <w:rPr>
          <w:rFonts w:ascii="Arial" w:eastAsia="Times New Roman" w:hAnsi="Arial" w:cs="Arial"/>
          <w:sz w:val="20"/>
          <w:szCs w:val="20"/>
        </w:rPr>
        <w:t xml:space="preserve"> </w:t>
      </w:r>
      <w:hyperlink r:id="rId20" w:anchor="Q" w:history="1">
        <w:r w:rsidR="00882BA2" w:rsidRPr="00AC76AC">
          <w:rPr>
            <w:rFonts w:ascii="Arial" w:eastAsia="Times New Roman" w:hAnsi="Arial" w:cs="Arial"/>
            <w:sz w:val="20"/>
            <w:szCs w:val="20"/>
          </w:rPr>
          <w:t>Specific Purchases and Services Requiring Distinct Processes or Approvals</w:t>
        </w:r>
      </w:hyperlink>
      <w:r>
        <w:rPr>
          <w:rFonts w:ascii="Arial" w:eastAsia="Times New Roman" w:hAnsi="Arial" w:cs="Arial"/>
          <w:sz w:val="20"/>
          <w:szCs w:val="20"/>
        </w:rPr>
        <w:br/>
        <w:t>M</w:t>
      </w:r>
      <w:r w:rsidR="00882BA2" w:rsidRPr="00AC76AC">
        <w:rPr>
          <w:rFonts w:ascii="Arial" w:eastAsia="Times New Roman" w:hAnsi="Arial" w:cs="Arial"/>
          <w:sz w:val="20"/>
          <w:szCs w:val="20"/>
        </w:rPr>
        <w:t xml:space="preserve">. </w:t>
      </w:r>
      <w:r>
        <w:rPr>
          <w:rFonts w:ascii="Arial" w:eastAsia="Times New Roman" w:hAnsi="Arial" w:cs="Arial"/>
          <w:sz w:val="20"/>
          <w:szCs w:val="20"/>
        </w:rPr>
        <w:t xml:space="preserve"> </w:t>
      </w:r>
      <w:hyperlink r:id="rId21" w:anchor="R" w:history="1">
        <w:r w:rsidR="00882BA2" w:rsidRPr="00AC76AC">
          <w:rPr>
            <w:rFonts w:ascii="Arial" w:eastAsia="Times New Roman" w:hAnsi="Arial" w:cs="Arial"/>
            <w:sz w:val="20"/>
            <w:szCs w:val="20"/>
          </w:rPr>
          <w:t>Unallowable Expenditures</w:t>
        </w:r>
      </w:hyperlink>
    </w:p>
    <w:p w14:paraId="614E19D0" w14:textId="77777777" w:rsidR="006B43E6" w:rsidRDefault="006B43E6">
      <w:pPr>
        <w:rPr>
          <w:rFonts w:ascii="Arial" w:eastAsia="Times New Roman" w:hAnsi="Arial" w:cs="Arial"/>
          <w:color w:val="002C76"/>
          <w:kern w:val="36"/>
          <w:sz w:val="33"/>
          <w:szCs w:val="33"/>
        </w:rPr>
      </w:pPr>
      <w:bookmarkStart w:id="0" w:name="A"/>
      <w:bookmarkEnd w:id="0"/>
      <w:r>
        <w:rPr>
          <w:rFonts w:ascii="Arial" w:eastAsia="Times New Roman" w:hAnsi="Arial" w:cs="Arial"/>
          <w:color w:val="002C76"/>
          <w:kern w:val="36"/>
          <w:sz w:val="33"/>
          <w:szCs w:val="33"/>
        </w:rPr>
        <w:br w:type="page"/>
      </w:r>
    </w:p>
    <w:p w14:paraId="614E19D1" w14:textId="77777777" w:rsidR="00882BA2" w:rsidRPr="00882BA2" w:rsidRDefault="00882BA2"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r w:rsidRPr="00882BA2">
        <w:rPr>
          <w:rFonts w:ascii="Arial" w:eastAsia="Times New Roman" w:hAnsi="Arial" w:cs="Arial"/>
          <w:color w:val="002C76"/>
          <w:kern w:val="36"/>
          <w:sz w:val="33"/>
          <w:szCs w:val="33"/>
        </w:rPr>
        <w:lastRenderedPageBreak/>
        <w:t>A. General Policy</w:t>
      </w:r>
    </w:p>
    <w:p w14:paraId="614E19D2"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This policy outlines the procedures to be followed by all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personnel engaged in a purchasing transaction.</w:t>
      </w:r>
    </w:p>
    <w:p w14:paraId="614E19D3"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The </w:t>
      </w:r>
      <w:r w:rsidR="006B43E6">
        <w:rPr>
          <w:rFonts w:ascii="Arial" w:eastAsia="Times New Roman" w:hAnsi="Arial" w:cs="Arial"/>
          <w:color w:val="000000"/>
          <w:sz w:val="20"/>
          <w:szCs w:val="20"/>
        </w:rPr>
        <w:t xml:space="preserve">School’s purchasing activities </w:t>
      </w:r>
      <w:r w:rsidRPr="00882BA2">
        <w:rPr>
          <w:rFonts w:ascii="Arial" w:eastAsia="Times New Roman" w:hAnsi="Arial" w:cs="Arial"/>
          <w:color w:val="000000"/>
          <w:sz w:val="20"/>
          <w:szCs w:val="20"/>
        </w:rPr>
        <w:t xml:space="preserve">directly influence the public perception and image of the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Therefore, the highest possible standards of business ethics, professional courtesy and competence are required.</w:t>
      </w:r>
    </w:p>
    <w:p w14:paraId="614E19D4" w14:textId="77777777" w:rsidR="00882BA2" w:rsidRPr="00882BA2" w:rsidRDefault="00882BA2"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bookmarkStart w:id="1" w:name="B"/>
      <w:bookmarkEnd w:id="1"/>
      <w:r w:rsidRPr="00882BA2">
        <w:rPr>
          <w:rFonts w:ascii="Arial" w:eastAsia="Times New Roman" w:hAnsi="Arial" w:cs="Arial"/>
          <w:color w:val="002C76"/>
          <w:kern w:val="36"/>
          <w:sz w:val="33"/>
          <w:szCs w:val="33"/>
        </w:rPr>
        <w:t>B. Authority for Purchasing</w:t>
      </w:r>
    </w:p>
    <w:p w14:paraId="614E19D5" w14:textId="77777777" w:rsidR="00564B6A" w:rsidRPr="00564B6A" w:rsidRDefault="00564B6A" w:rsidP="00882BA2">
      <w:pPr>
        <w:shd w:val="clear" w:color="auto" w:fill="FFFFFF"/>
        <w:spacing w:before="240" w:after="240" w:line="312" w:lineRule="auto"/>
        <w:ind w:right="465"/>
        <w:rPr>
          <w:rFonts w:ascii="Arial" w:eastAsia="Times New Roman" w:hAnsi="Arial" w:cs="Arial"/>
          <w:b/>
          <w:color w:val="000000"/>
          <w:sz w:val="20"/>
          <w:szCs w:val="20"/>
        </w:rPr>
      </w:pPr>
      <w:r w:rsidRPr="00564B6A">
        <w:rPr>
          <w:rFonts w:ascii="Arial" w:eastAsia="Times New Roman" w:hAnsi="Arial" w:cs="Arial"/>
          <w:b/>
          <w:color w:val="000000"/>
          <w:sz w:val="20"/>
          <w:szCs w:val="20"/>
        </w:rPr>
        <w:t>General Purchases and Guidelines</w:t>
      </w:r>
    </w:p>
    <w:p w14:paraId="614E19D6" w14:textId="77777777" w:rsidR="00882BA2" w:rsidRPr="00882BA2" w:rsidRDefault="007B0039" w:rsidP="00882BA2">
      <w:pPr>
        <w:shd w:val="clear" w:color="auto" w:fill="FFFFFF"/>
        <w:spacing w:before="240" w:after="240" w:line="312" w:lineRule="auto"/>
        <w:ind w:right="465"/>
        <w:rPr>
          <w:rFonts w:ascii="Arial" w:eastAsia="Times New Roman" w:hAnsi="Arial" w:cs="Arial"/>
          <w:color w:val="000000"/>
          <w:sz w:val="20"/>
          <w:szCs w:val="20"/>
        </w:rPr>
      </w:pPr>
      <w:r>
        <w:rPr>
          <w:rFonts w:ascii="Arial" w:eastAsia="Times New Roman" w:hAnsi="Arial" w:cs="Arial"/>
          <w:color w:val="000000"/>
          <w:sz w:val="20"/>
          <w:szCs w:val="20"/>
        </w:rPr>
        <w:t>The Board of Directors annually approves</w:t>
      </w:r>
      <w:r w:rsidR="00AB6096">
        <w:rPr>
          <w:rFonts w:ascii="Arial" w:eastAsia="Times New Roman" w:hAnsi="Arial" w:cs="Arial"/>
          <w:color w:val="000000"/>
          <w:sz w:val="20"/>
          <w:szCs w:val="20"/>
        </w:rPr>
        <w:t xml:space="preserve"> the individuals </w:t>
      </w:r>
      <w:r w:rsidR="00882BA2" w:rsidRPr="00882BA2">
        <w:rPr>
          <w:rFonts w:ascii="Arial" w:eastAsia="Times New Roman" w:hAnsi="Arial" w:cs="Arial"/>
          <w:color w:val="000000"/>
          <w:sz w:val="20"/>
          <w:szCs w:val="20"/>
        </w:rPr>
        <w:t xml:space="preserve">authorized to commit the </w:t>
      </w:r>
      <w:r w:rsidR="00234ED8">
        <w:rPr>
          <w:rFonts w:ascii="Arial" w:eastAsia="Times New Roman" w:hAnsi="Arial" w:cs="Arial"/>
          <w:color w:val="000000"/>
          <w:sz w:val="20"/>
          <w:szCs w:val="20"/>
        </w:rPr>
        <w:t>School</w:t>
      </w:r>
      <w:r w:rsidR="00882BA2" w:rsidRPr="00882BA2">
        <w:rPr>
          <w:rFonts w:ascii="Arial" w:eastAsia="Times New Roman" w:hAnsi="Arial" w:cs="Arial"/>
          <w:color w:val="000000"/>
          <w:sz w:val="20"/>
          <w:szCs w:val="20"/>
        </w:rPr>
        <w:t xml:space="preserve"> for materials, equipment sup</w:t>
      </w:r>
      <w:r w:rsidR="00AB6096">
        <w:rPr>
          <w:rFonts w:ascii="Arial" w:eastAsia="Times New Roman" w:hAnsi="Arial" w:cs="Arial"/>
          <w:color w:val="000000"/>
          <w:sz w:val="20"/>
          <w:szCs w:val="20"/>
        </w:rPr>
        <w:t xml:space="preserve">plies and services. </w:t>
      </w:r>
    </w:p>
    <w:p w14:paraId="614E19D7"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The authority to purchase is based on verification that all allocations are approved and budgeted in the current fiscal year.</w:t>
      </w:r>
    </w:p>
    <w:p w14:paraId="614E19D8" w14:textId="77777777" w:rsidR="00882BA2" w:rsidRPr="00882BA2" w:rsidRDefault="00882BA2" w:rsidP="00882BA2">
      <w:pPr>
        <w:shd w:val="clear" w:color="auto" w:fill="FFFFFF"/>
        <w:spacing w:before="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All funds, regardless of their source, are considered to be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funds and are to be expended according to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policies and proce</w:t>
      </w:r>
      <w:r w:rsidR="00AB6096">
        <w:rPr>
          <w:rFonts w:ascii="Arial" w:eastAsia="Times New Roman" w:hAnsi="Arial" w:cs="Arial"/>
          <w:color w:val="000000"/>
          <w:sz w:val="20"/>
          <w:szCs w:val="20"/>
        </w:rPr>
        <w:t xml:space="preserve">dures.  </w:t>
      </w:r>
      <w:r w:rsidRPr="00882BA2">
        <w:rPr>
          <w:rFonts w:ascii="Arial" w:eastAsia="Times New Roman" w:hAnsi="Arial" w:cs="Arial"/>
          <w:color w:val="000000"/>
          <w:sz w:val="20"/>
          <w:szCs w:val="20"/>
        </w:rPr>
        <w:t>Purchases made without the proper approvals and procedures may become the personal obligation of the person originating such purchases.</w:t>
      </w:r>
    </w:p>
    <w:tbl>
      <w:tblPr>
        <w:tblW w:w="762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066"/>
      </w:tblGrid>
      <w:tr w:rsidR="00882BA2" w:rsidRPr="00882BA2" w14:paraId="614E19DA" w14:textId="77777777" w:rsidTr="00250C06">
        <w:trPr>
          <w:trHeight w:val="432"/>
          <w:tblCellSpacing w:w="0" w:type="dxa"/>
          <w:jc w:val="center"/>
        </w:trPr>
        <w:tc>
          <w:tcPr>
            <w:tcW w:w="7620" w:type="dxa"/>
            <w:tcBorders>
              <w:top w:val="outset" w:sz="6" w:space="0" w:color="auto"/>
              <w:left w:val="outset" w:sz="6" w:space="0" w:color="auto"/>
              <w:bottom w:val="outset" w:sz="6" w:space="0" w:color="auto"/>
              <w:right w:val="outset" w:sz="6" w:space="0" w:color="auto"/>
            </w:tcBorders>
            <w:hideMark/>
          </w:tcPr>
          <w:p w14:paraId="614E19D9" w14:textId="77777777" w:rsidR="00882BA2" w:rsidRPr="00882BA2" w:rsidRDefault="00882BA2" w:rsidP="00053062">
            <w:pPr>
              <w:tabs>
                <w:tab w:val="left" w:pos="3735"/>
              </w:tabs>
              <w:spacing w:before="240" w:after="240" w:line="312" w:lineRule="auto"/>
              <w:ind w:right="240"/>
              <w:jc w:val="center"/>
              <w:rPr>
                <w:rFonts w:ascii="Arial" w:eastAsia="Times New Roman" w:hAnsi="Arial" w:cs="Arial"/>
                <w:color w:val="000000"/>
                <w:sz w:val="20"/>
                <w:szCs w:val="20"/>
              </w:rPr>
            </w:pPr>
            <w:r w:rsidRPr="00882BA2">
              <w:rPr>
                <w:rFonts w:ascii="Arial" w:eastAsia="Times New Roman" w:hAnsi="Arial" w:cs="Arial"/>
                <w:b/>
                <w:bCs/>
                <w:color w:val="000000"/>
                <w:sz w:val="20"/>
                <w:szCs w:val="20"/>
              </w:rPr>
              <w:t>Approval Authority</w:t>
            </w:r>
          </w:p>
        </w:tc>
      </w:tr>
      <w:tr w:rsidR="00882BA2" w:rsidRPr="00882BA2" w14:paraId="614E19E9" w14:textId="77777777" w:rsidTr="00FE33DC">
        <w:trPr>
          <w:trHeight w:val="20"/>
          <w:tblCellSpacing w:w="0" w:type="dxa"/>
          <w:jc w:val="center"/>
        </w:trPr>
        <w:tc>
          <w:tcPr>
            <w:tcW w:w="7620" w:type="dxa"/>
            <w:tcBorders>
              <w:top w:val="outset" w:sz="6" w:space="0" w:color="auto"/>
              <w:left w:val="outset" w:sz="6" w:space="0" w:color="auto"/>
              <w:bottom w:val="outset" w:sz="6" w:space="0" w:color="auto"/>
              <w:right w:val="outset" w:sz="6" w:space="0" w:color="auto"/>
            </w:tcBorders>
            <w:hideMark/>
          </w:tcPr>
          <w:p w14:paraId="614E19DB" w14:textId="7DE391A6" w:rsidR="00882BA2" w:rsidRPr="00564B6A" w:rsidRDefault="00882BA2" w:rsidP="00882BA2">
            <w:pPr>
              <w:spacing w:before="240" w:after="240" w:line="312" w:lineRule="auto"/>
              <w:ind w:right="240"/>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The following administrators are authorized to approve expenditures on behalf of the </w:t>
            </w:r>
            <w:r w:rsidR="00234ED8">
              <w:rPr>
                <w:rFonts w:ascii="Arial" w:eastAsia="Times New Roman" w:hAnsi="Arial" w:cs="Arial"/>
                <w:color w:val="000000"/>
                <w:sz w:val="20"/>
                <w:szCs w:val="20"/>
              </w:rPr>
              <w:t>School</w:t>
            </w:r>
            <w:r w:rsidR="00250C06">
              <w:rPr>
                <w:rFonts w:ascii="Arial" w:eastAsia="Times New Roman" w:hAnsi="Arial" w:cs="Arial"/>
                <w:color w:val="000000"/>
                <w:sz w:val="20"/>
                <w:szCs w:val="20"/>
              </w:rPr>
              <w:t xml:space="preserve"> ($</w:t>
            </w:r>
            <w:r w:rsidR="008D264A">
              <w:rPr>
                <w:rFonts w:ascii="Arial" w:eastAsia="Times New Roman" w:hAnsi="Arial" w:cs="Arial"/>
                <w:color w:val="000000"/>
                <w:sz w:val="20"/>
                <w:szCs w:val="20"/>
              </w:rPr>
              <w:t>26,046 – FY22</w:t>
            </w:r>
            <w:r w:rsidR="00250C06">
              <w:rPr>
                <w:rFonts w:ascii="Arial" w:eastAsia="Times New Roman" w:hAnsi="Arial" w:cs="Arial"/>
                <w:color w:val="000000"/>
                <w:sz w:val="20"/>
                <w:szCs w:val="20"/>
              </w:rPr>
              <w:t xml:space="preserve"> will be adjusted annually with changes made by the State)</w:t>
            </w:r>
            <w:r w:rsidRPr="00882BA2">
              <w:rPr>
                <w:rFonts w:ascii="Arial" w:eastAsia="Times New Roman" w:hAnsi="Arial" w:cs="Arial"/>
                <w:color w:val="000000"/>
                <w:sz w:val="20"/>
                <w:szCs w:val="20"/>
              </w:rPr>
              <w:t>:</w:t>
            </w:r>
          </w:p>
          <w:tbl>
            <w:tblPr>
              <w:tblW w:w="893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419"/>
              <w:gridCol w:w="2511"/>
            </w:tblGrid>
            <w:tr w:rsidR="00AB6096" w:rsidRPr="00564B6A" w14:paraId="614E19DE" w14:textId="77777777" w:rsidTr="00FE33DC">
              <w:trPr>
                <w:trHeight w:val="288"/>
                <w:tblCellSpacing w:w="0" w:type="dxa"/>
              </w:trPr>
              <w:tc>
                <w:tcPr>
                  <w:tcW w:w="3594" w:type="pct"/>
                  <w:tcBorders>
                    <w:top w:val="outset" w:sz="6" w:space="0" w:color="auto"/>
                    <w:left w:val="outset" w:sz="6" w:space="0" w:color="auto"/>
                    <w:bottom w:val="outset" w:sz="6" w:space="0" w:color="auto"/>
                    <w:right w:val="outset" w:sz="6" w:space="0" w:color="auto"/>
                  </w:tcBorders>
                  <w:hideMark/>
                </w:tcPr>
                <w:p w14:paraId="614E19DC" w14:textId="77777777" w:rsidR="00882BA2" w:rsidRPr="00564B6A" w:rsidRDefault="00882BA2" w:rsidP="00882BA2">
                  <w:pPr>
                    <w:spacing w:before="240" w:after="0" w:line="312" w:lineRule="auto"/>
                    <w:jc w:val="center"/>
                    <w:rPr>
                      <w:rFonts w:ascii="Arial" w:eastAsia="Times New Roman" w:hAnsi="Arial" w:cs="Arial"/>
                      <w:color w:val="000000"/>
                      <w:sz w:val="20"/>
                      <w:szCs w:val="20"/>
                    </w:rPr>
                  </w:pPr>
                  <w:r w:rsidRPr="00564B6A">
                    <w:rPr>
                      <w:rFonts w:ascii="Arial" w:eastAsia="Times New Roman" w:hAnsi="Arial" w:cs="Arial"/>
                      <w:bCs/>
                      <w:color w:val="000000"/>
                      <w:sz w:val="20"/>
                      <w:szCs w:val="20"/>
                    </w:rPr>
                    <w:t>Authorized Signature</w:t>
                  </w:r>
                </w:p>
              </w:tc>
              <w:tc>
                <w:tcPr>
                  <w:tcW w:w="1406" w:type="pct"/>
                  <w:tcBorders>
                    <w:top w:val="outset" w:sz="6" w:space="0" w:color="auto"/>
                    <w:left w:val="outset" w:sz="6" w:space="0" w:color="auto"/>
                    <w:bottom w:val="outset" w:sz="6" w:space="0" w:color="auto"/>
                    <w:right w:val="outset" w:sz="6" w:space="0" w:color="auto"/>
                  </w:tcBorders>
                  <w:hideMark/>
                </w:tcPr>
                <w:p w14:paraId="614E19DD" w14:textId="77777777" w:rsidR="00882BA2" w:rsidRPr="00564B6A" w:rsidRDefault="00882BA2" w:rsidP="00882BA2">
                  <w:pPr>
                    <w:spacing w:before="240" w:after="240" w:line="312" w:lineRule="auto"/>
                    <w:ind w:right="240"/>
                    <w:jc w:val="center"/>
                    <w:rPr>
                      <w:rFonts w:ascii="Arial" w:eastAsia="Times New Roman" w:hAnsi="Arial" w:cs="Arial"/>
                      <w:color w:val="000000"/>
                      <w:sz w:val="20"/>
                      <w:szCs w:val="20"/>
                    </w:rPr>
                  </w:pPr>
                  <w:r w:rsidRPr="00564B6A">
                    <w:rPr>
                      <w:rFonts w:ascii="Arial" w:eastAsia="Times New Roman" w:hAnsi="Arial" w:cs="Arial"/>
                      <w:bCs/>
                      <w:color w:val="000000"/>
                      <w:sz w:val="20"/>
                      <w:szCs w:val="20"/>
                    </w:rPr>
                    <w:t>Amount of Purchase</w:t>
                  </w:r>
                </w:p>
              </w:tc>
            </w:tr>
            <w:tr w:rsidR="00AB6096" w:rsidRPr="00882BA2" w14:paraId="614E19E1" w14:textId="77777777" w:rsidTr="00FE33DC">
              <w:trPr>
                <w:tblCellSpacing w:w="0" w:type="dxa"/>
              </w:trPr>
              <w:tc>
                <w:tcPr>
                  <w:tcW w:w="3594" w:type="pct"/>
                  <w:tcBorders>
                    <w:top w:val="outset" w:sz="6" w:space="0" w:color="auto"/>
                    <w:left w:val="outset" w:sz="6" w:space="0" w:color="auto"/>
                    <w:bottom w:val="outset" w:sz="6" w:space="0" w:color="auto"/>
                    <w:right w:val="outset" w:sz="6" w:space="0" w:color="auto"/>
                  </w:tcBorders>
                  <w:vAlign w:val="center"/>
                  <w:hideMark/>
                </w:tcPr>
                <w:p w14:paraId="614E19DF" w14:textId="77777777" w:rsidR="00882BA2" w:rsidRPr="00882BA2" w:rsidRDefault="00AB6096" w:rsidP="0094485E">
                  <w:pPr>
                    <w:spacing w:before="240" w:after="240" w:line="312" w:lineRule="auto"/>
                    <w:ind w:right="240"/>
                    <w:rPr>
                      <w:rFonts w:ascii="Arial" w:eastAsia="Times New Roman" w:hAnsi="Arial" w:cs="Arial"/>
                      <w:color w:val="000000"/>
                      <w:sz w:val="20"/>
                      <w:szCs w:val="20"/>
                    </w:rPr>
                  </w:pPr>
                  <w:r>
                    <w:rPr>
                      <w:rFonts w:ascii="Arial" w:eastAsia="Times New Roman" w:hAnsi="Arial" w:cs="Arial"/>
                      <w:color w:val="000000"/>
                      <w:sz w:val="20"/>
                      <w:szCs w:val="20"/>
                    </w:rPr>
                    <w:t>Authorized signers</w:t>
                  </w:r>
                </w:p>
              </w:tc>
              <w:tc>
                <w:tcPr>
                  <w:tcW w:w="1406" w:type="pct"/>
                  <w:tcBorders>
                    <w:top w:val="outset" w:sz="6" w:space="0" w:color="auto"/>
                    <w:left w:val="outset" w:sz="6" w:space="0" w:color="auto"/>
                    <w:bottom w:val="outset" w:sz="6" w:space="0" w:color="auto"/>
                    <w:right w:val="outset" w:sz="6" w:space="0" w:color="auto"/>
                  </w:tcBorders>
                  <w:vAlign w:val="center"/>
                  <w:hideMark/>
                </w:tcPr>
                <w:p w14:paraId="614E19E0" w14:textId="77777777" w:rsidR="00882BA2" w:rsidRPr="00882BA2" w:rsidRDefault="00F644DD" w:rsidP="00882BA2">
                  <w:pPr>
                    <w:spacing w:before="240" w:after="240" w:line="312" w:lineRule="auto"/>
                    <w:ind w:right="240"/>
                    <w:rPr>
                      <w:rFonts w:ascii="Arial" w:eastAsia="Times New Roman" w:hAnsi="Arial" w:cs="Arial"/>
                      <w:color w:val="000000"/>
                      <w:sz w:val="20"/>
                      <w:szCs w:val="20"/>
                    </w:rPr>
                  </w:pPr>
                  <w:r>
                    <w:rPr>
                      <w:rFonts w:ascii="Arial" w:eastAsia="Times New Roman" w:hAnsi="Arial" w:cs="Arial"/>
                      <w:color w:val="000000"/>
                      <w:sz w:val="20"/>
                      <w:szCs w:val="20"/>
                    </w:rPr>
                    <w:t>$0-$5,000</w:t>
                  </w:r>
                </w:p>
              </w:tc>
            </w:tr>
            <w:tr w:rsidR="00AB6096" w:rsidRPr="00882BA2" w14:paraId="614E19E4" w14:textId="77777777" w:rsidTr="00FE33DC">
              <w:trPr>
                <w:tblCellSpacing w:w="0" w:type="dxa"/>
              </w:trPr>
              <w:tc>
                <w:tcPr>
                  <w:tcW w:w="3594" w:type="pct"/>
                  <w:tcBorders>
                    <w:top w:val="outset" w:sz="6" w:space="0" w:color="auto"/>
                    <w:left w:val="outset" w:sz="6" w:space="0" w:color="auto"/>
                    <w:bottom w:val="outset" w:sz="6" w:space="0" w:color="auto"/>
                    <w:right w:val="outset" w:sz="6" w:space="0" w:color="auto"/>
                  </w:tcBorders>
                  <w:vAlign w:val="center"/>
                  <w:hideMark/>
                </w:tcPr>
                <w:p w14:paraId="614E19E2" w14:textId="7E1C71AD" w:rsidR="00882BA2" w:rsidRPr="00882BA2" w:rsidRDefault="00AB6096" w:rsidP="0094485E">
                  <w:pPr>
                    <w:spacing w:before="240" w:after="240" w:line="312" w:lineRule="auto"/>
                    <w:ind w:right="240"/>
                    <w:rPr>
                      <w:rFonts w:ascii="Arial" w:eastAsia="Times New Roman" w:hAnsi="Arial" w:cs="Arial"/>
                      <w:color w:val="000000"/>
                      <w:sz w:val="20"/>
                      <w:szCs w:val="20"/>
                    </w:rPr>
                  </w:pPr>
                  <w:r>
                    <w:rPr>
                      <w:rFonts w:ascii="Arial" w:eastAsia="Times New Roman" w:hAnsi="Arial" w:cs="Arial"/>
                      <w:color w:val="000000"/>
                      <w:sz w:val="20"/>
                      <w:szCs w:val="20"/>
                    </w:rPr>
                    <w:t>With</w:t>
                  </w:r>
                  <w:r w:rsidR="00FE33DC">
                    <w:rPr>
                      <w:rFonts w:ascii="Arial" w:eastAsia="Times New Roman" w:hAnsi="Arial" w:cs="Arial"/>
                      <w:color w:val="000000"/>
                      <w:sz w:val="20"/>
                      <w:szCs w:val="20"/>
                    </w:rPr>
                    <w:t xml:space="preserve">in </w:t>
                  </w:r>
                  <w:r>
                    <w:rPr>
                      <w:rFonts w:ascii="Arial" w:eastAsia="Times New Roman" w:hAnsi="Arial" w:cs="Arial"/>
                      <w:color w:val="000000"/>
                      <w:sz w:val="20"/>
                      <w:szCs w:val="20"/>
                    </w:rPr>
                    <w:t>Board approv</w:t>
                  </w:r>
                  <w:r w:rsidR="00FE33DC">
                    <w:rPr>
                      <w:rFonts w:ascii="Arial" w:eastAsia="Times New Roman" w:hAnsi="Arial" w:cs="Arial"/>
                      <w:color w:val="000000"/>
                      <w:sz w:val="20"/>
                      <w:szCs w:val="20"/>
                    </w:rPr>
                    <w:t>ed budget amounts</w:t>
                  </w:r>
                  <w:r w:rsidR="00564B6A">
                    <w:rPr>
                      <w:rFonts w:ascii="Arial" w:eastAsia="Times New Roman" w:hAnsi="Arial" w:cs="Arial"/>
                      <w:color w:val="000000"/>
                      <w:sz w:val="20"/>
                      <w:szCs w:val="20"/>
                    </w:rPr>
                    <w:t xml:space="preserve"> (witnessed by Board approved budgets)</w:t>
                  </w:r>
                </w:p>
              </w:tc>
              <w:tc>
                <w:tcPr>
                  <w:tcW w:w="1406" w:type="pct"/>
                  <w:tcBorders>
                    <w:top w:val="outset" w:sz="6" w:space="0" w:color="auto"/>
                    <w:left w:val="outset" w:sz="6" w:space="0" w:color="auto"/>
                    <w:bottom w:val="outset" w:sz="6" w:space="0" w:color="auto"/>
                    <w:right w:val="outset" w:sz="6" w:space="0" w:color="auto"/>
                  </w:tcBorders>
                  <w:vAlign w:val="center"/>
                  <w:hideMark/>
                </w:tcPr>
                <w:p w14:paraId="614E19E3" w14:textId="6FBA382B" w:rsidR="00882BA2" w:rsidRPr="00882BA2" w:rsidRDefault="00F644DD" w:rsidP="0094485E">
                  <w:pPr>
                    <w:spacing w:before="240" w:after="240" w:line="312" w:lineRule="auto"/>
                    <w:ind w:right="240"/>
                    <w:rPr>
                      <w:rFonts w:ascii="Arial" w:eastAsia="Times New Roman" w:hAnsi="Arial" w:cs="Arial"/>
                      <w:color w:val="000000"/>
                      <w:sz w:val="20"/>
                      <w:szCs w:val="20"/>
                    </w:rPr>
                  </w:pPr>
                  <w:r>
                    <w:rPr>
                      <w:rFonts w:ascii="Arial" w:eastAsia="Times New Roman" w:hAnsi="Arial" w:cs="Arial"/>
                      <w:color w:val="000000"/>
                      <w:sz w:val="20"/>
                      <w:szCs w:val="20"/>
                    </w:rPr>
                    <w:t>$5,000</w:t>
                  </w:r>
                  <w:r w:rsidR="00AE0D80">
                    <w:rPr>
                      <w:rFonts w:ascii="Arial" w:eastAsia="Times New Roman" w:hAnsi="Arial" w:cs="Arial"/>
                      <w:color w:val="000000"/>
                      <w:sz w:val="20"/>
                      <w:szCs w:val="20"/>
                    </w:rPr>
                    <w:t xml:space="preserve"> - $2</w:t>
                  </w:r>
                  <w:r w:rsidR="008D264A">
                    <w:rPr>
                      <w:rFonts w:ascii="Arial" w:eastAsia="Times New Roman" w:hAnsi="Arial" w:cs="Arial"/>
                      <w:color w:val="000000"/>
                      <w:sz w:val="20"/>
                      <w:szCs w:val="20"/>
                    </w:rPr>
                    <w:t>6,046</w:t>
                  </w:r>
                </w:p>
              </w:tc>
            </w:tr>
            <w:tr w:rsidR="00AB6096" w:rsidRPr="00882BA2" w14:paraId="614E19E7" w14:textId="77777777" w:rsidTr="00FE33DC">
              <w:trPr>
                <w:tblCellSpacing w:w="0" w:type="dxa"/>
              </w:trPr>
              <w:tc>
                <w:tcPr>
                  <w:tcW w:w="3594" w:type="pct"/>
                  <w:tcBorders>
                    <w:top w:val="outset" w:sz="6" w:space="0" w:color="auto"/>
                    <w:left w:val="outset" w:sz="6" w:space="0" w:color="auto"/>
                    <w:bottom w:val="outset" w:sz="6" w:space="0" w:color="auto"/>
                    <w:right w:val="outset" w:sz="6" w:space="0" w:color="auto"/>
                  </w:tcBorders>
                  <w:vAlign w:val="center"/>
                </w:tcPr>
                <w:p w14:paraId="614E19E5" w14:textId="295B9B27" w:rsidR="0094485E" w:rsidRPr="00882BA2" w:rsidRDefault="00AB6096" w:rsidP="00882BA2">
                  <w:pPr>
                    <w:spacing w:before="240" w:after="240" w:line="312" w:lineRule="auto"/>
                    <w:ind w:right="240"/>
                    <w:rPr>
                      <w:rFonts w:ascii="Arial" w:eastAsia="Times New Roman" w:hAnsi="Arial" w:cs="Arial"/>
                      <w:color w:val="000000"/>
                      <w:sz w:val="20"/>
                      <w:szCs w:val="20"/>
                    </w:rPr>
                  </w:pPr>
                  <w:r>
                    <w:rPr>
                      <w:rFonts w:ascii="Arial" w:eastAsia="Times New Roman" w:hAnsi="Arial" w:cs="Arial"/>
                      <w:color w:val="000000"/>
                      <w:sz w:val="20"/>
                      <w:szCs w:val="20"/>
                    </w:rPr>
                    <w:t xml:space="preserve">With </w:t>
                  </w:r>
                  <w:r w:rsidR="00250C06">
                    <w:rPr>
                      <w:rFonts w:ascii="Arial" w:eastAsia="Times New Roman" w:hAnsi="Arial" w:cs="Arial"/>
                      <w:color w:val="000000"/>
                      <w:sz w:val="20"/>
                      <w:szCs w:val="20"/>
                    </w:rPr>
                    <w:t xml:space="preserve">formal </w:t>
                  </w:r>
                  <w:r>
                    <w:rPr>
                      <w:rFonts w:ascii="Arial" w:eastAsia="Times New Roman" w:hAnsi="Arial" w:cs="Arial"/>
                      <w:color w:val="000000"/>
                      <w:sz w:val="20"/>
                      <w:szCs w:val="20"/>
                    </w:rPr>
                    <w:t>Board approval and after competitive bid</w:t>
                  </w:r>
                  <w:r w:rsidR="008D264A">
                    <w:rPr>
                      <w:rFonts w:ascii="Arial" w:eastAsia="Times New Roman" w:hAnsi="Arial" w:cs="Arial"/>
                      <w:color w:val="000000"/>
                      <w:sz w:val="20"/>
                      <w:szCs w:val="20"/>
                    </w:rPr>
                    <w:t>, if applicable</w:t>
                  </w:r>
                </w:p>
              </w:tc>
              <w:tc>
                <w:tcPr>
                  <w:tcW w:w="1406" w:type="pct"/>
                  <w:tcBorders>
                    <w:top w:val="outset" w:sz="6" w:space="0" w:color="auto"/>
                    <w:left w:val="outset" w:sz="6" w:space="0" w:color="auto"/>
                    <w:bottom w:val="outset" w:sz="6" w:space="0" w:color="auto"/>
                    <w:right w:val="outset" w:sz="6" w:space="0" w:color="auto"/>
                  </w:tcBorders>
                  <w:vAlign w:val="center"/>
                </w:tcPr>
                <w:p w14:paraId="614E19E6" w14:textId="062B95F5" w:rsidR="0094485E" w:rsidRPr="00882BA2" w:rsidRDefault="00AE0D80" w:rsidP="00882BA2">
                  <w:pPr>
                    <w:spacing w:before="240" w:after="240" w:line="312" w:lineRule="auto"/>
                    <w:ind w:right="240"/>
                    <w:rPr>
                      <w:rFonts w:ascii="Arial" w:eastAsia="Times New Roman" w:hAnsi="Arial" w:cs="Arial"/>
                      <w:color w:val="000000"/>
                      <w:sz w:val="20"/>
                      <w:szCs w:val="20"/>
                    </w:rPr>
                  </w:pPr>
                  <w:r>
                    <w:rPr>
                      <w:rFonts w:ascii="Arial" w:eastAsia="Times New Roman" w:hAnsi="Arial" w:cs="Arial"/>
                      <w:color w:val="000000"/>
                      <w:sz w:val="20"/>
                      <w:szCs w:val="20"/>
                    </w:rPr>
                    <w:t>over $2</w:t>
                  </w:r>
                  <w:r w:rsidR="008D264A">
                    <w:rPr>
                      <w:rFonts w:ascii="Arial" w:eastAsia="Times New Roman" w:hAnsi="Arial" w:cs="Arial"/>
                      <w:color w:val="000000"/>
                      <w:sz w:val="20"/>
                      <w:szCs w:val="20"/>
                    </w:rPr>
                    <w:t>6,046</w:t>
                  </w:r>
                </w:p>
              </w:tc>
            </w:tr>
          </w:tbl>
          <w:p w14:paraId="614E19E8" w14:textId="77777777" w:rsidR="00882BA2" w:rsidRPr="00882BA2" w:rsidRDefault="00882BA2" w:rsidP="00882BA2">
            <w:pPr>
              <w:spacing w:after="0" w:line="312" w:lineRule="auto"/>
              <w:rPr>
                <w:rFonts w:ascii="Arial" w:eastAsia="Times New Roman" w:hAnsi="Arial" w:cs="Arial"/>
                <w:color w:val="000000"/>
                <w:sz w:val="20"/>
                <w:szCs w:val="20"/>
              </w:rPr>
            </w:pPr>
          </w:p>
        </w:tc>
      </w:tr>
    </w:tbl>
    <w:p w14:paraId="614E19EA" w14:textId="77777777" w:rsidR="00564B6A" w:rsidRPr="00882BA2" w:rsidRDefault="00564B6A" w:rsidP="00564B6A">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b/>
          <w:bCs/>
          <w:i/>
          <w:iCs/>
          <w:color w:val="000000"/>
          <w:sz w:val="20"/>
          <w:szCs w:val="20"/>
        </w:rPr>
        <w:lastRenderedPageBreak/>
        <w:t>An individual cannot approve expenditures for which she/he is the payee, such as with an expense reimbursement or travel advance, or if she/he is the direct beneficiary such as membership dues, conference fees, or cell phone charges.</w:t>
      </w:r>
    </w:p>
    <w:p w14:paraId="614E19EB" w14:textId="77777777" w:rsidR="00564B6A" w:rsidRDefault="00564B6A" w:rsidP="00564B6A">
      <w:pPr>
        <w:shd w:val="clear" w:color="auto" w:fill="FFFFFF"/>
        <w:spacing w:after="120" w:line="300" w:lineRule="atLeast"/>
        <w:textAlignment w:val="baseline"/>
        <w:rPr>
          <w:rFonts w:ascii="Arial" w:eastAsia="Times New Roman" w:hAnsi="Arial" w:cs="Arial"/>
          <w:b/>
          <w:color w:val="000000" w:themeColor="text1"/>
          <w:sz w:val="20"/>
          <w:szCs w:val="20"/>
        </w:rPr>
      </w:pPr>
      <w:r w:rsidRPr="00564B6A">
        <w:rPr>
          <w:rFonts w:ascii="Arial" w:eastAsia="Times New Roman" w:hAnsi="Arial" w:cs="Arial"/>
          <w:b/>
          <w:color w:val="000000" w:themeColor="text1"/>
          <w:sz w:val="20"/>
          <w:szCs w:val="20"/>
        </w:rPr>
        <w:t>Federally Funded Purchases</w:t>
      </w:r>
    </w:p>
    <w:p w14:paraId="614E19EC" w14:textId="3513DDD5" w:rsidR="00564B6A" w:rsidRPr="00564B6A" w:rsidRDefault="00564B6A" w:rsidP="00564B6A">
      <w:pPr>
        <w:shd w:val="clear" w:color="auto" w:fill="FFFFFF"/>
        <w:spacing w:after="120" w:line="300" w:lineRule="atLeast"/>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All Federally funded purchase must follow the requirements of </w:t>
      </w:r>
      <w:r w:rsidR="00FD3029">
        <w:rPr>
          <w:rFonts w:ascii="Arial" w:eastAsia="Times New Roman" w:hAnsi="Arial" w:cs="Arial"/>
          <w:b/>
          <w:color w:val="000000" w:themeColor="text1"/>
          <w:sz w:val="20"/>
          <w:szCs w:val="20"/>
        </w:rPr>
        <w:t xml:space="preserve">2 </w:t>
      </w:r>
      <w:r>
        <w:rPr>
          <w:rFonts w:ascii="Arial" w:eastAsia="Times New Roman" w:hAnsi="Arial" w:cs="Arial"/>
          <w:b/>
          <w:color w:val="000000" w:themeColor="text1"/>
          <w:sz w:val="20"/>
          <w:szCs w:val="20"/>
        </w:rPr>
        <w:t>CFR 200</w:t>
      </w:r>
      <w:r w:rsidR="00FD3029">
        <w:rPr>
          <w:rFonts w:ascii="Arial" w:eastAsia="Times New Roman" w:hAnsi="Arial" w:cs="Arial"/>
          <w:b/>
          <w:color w:val="000000" w:themeColor="text1"/>
          <w:sz w:val="20"/>
          <w:szCs w:val="20"/>
        </w:rPr>
        <w:t xml:space="preserve"> Uniform Guidance</w:t>
      </w:r>
      <w:r w:rsidR="00250C06">
        <w:rPr>
          <w:rFonts w:ascii="Arial" w:eastAsia="Times New Roman" w:hAnsi="Arial" w:cs="Arial"/>
          <w:b/>
          <w:color w:val="000000" w:themeColor="text1"/>
          <w:sz w:val="20"/>
          <w:szCs w:val="20"/>
        </w:rPr>
        <w:t xml:space="preserve"> (amounts will be adjusted as modified by Federal Law)</w:t>
      </w:r>
      <w:r>
        <w:rPr>
          <w:rFonts w:ascii="Arial" w:eastAsia="Times New Roman" w:hAnsi="Arial" w:cs="Arial"/>
          <w:b/>
          <w:color w:val="000000" w:themeColor="text1"/>
          <w:sz w:val="20"/>
          <w:szCs w:val="20"/>
        </w:rPr>
        <w:t>:</w:t>
      </w:r>
    </w:p>
    <w:p w14:paraId="614E19ED" w14:textId="7634B2DB" w:rsidR="00564B6A" w:rsidRDefault="00564B6A" w:rsidP="00564B6A">
      <w:pPr>
        <w:pStyle w:val="ListParagraph"/>
        <w:numPr>
          <w:ilvl w:val="0"/>
          <w:numId w:val="10"/>
        </w:numPr>
        <w:shd w:val="clear" w:color="auto" w:fill="FFFFFF"/>
        <w:spacing w:after="120" w:line="300" w:lineRule="atLeast"/>
        <w:textAlignment w:val="baseline"/>
        <w:rPr>
          <w:rFonts w:ascii="Arial" w:eastAsia="Times New Roman" w:hAnsi="Arial" w:cs="Arial"/>
          <w:color w:val="000000" w:themeColor="text1"/>
          <w:sz w:val="20"/>
          <w:szCs w:val="20"/>
        </w:rPr>
      </w:pPr>
      <w:r w:rsidRPr="00564B6A">
        <w:rPr>
          <w:rFonts w:ascii="Arial" w:eastAsia="Times New Roman" w:hAnsi="Arial" w:cs="Arial"/>
          <w:color w:val="000000" w:themeColor="text1"/>
          <w:sz w:val="20"/>
          <w:szCs w:val="20"/>
        </w:rPr>
        <w:t>Micro-purchase:  Purchases where the aggregate do</w:t>
      </w:r>
      <w:r w:rsidR="00250C06">
        <w:rPr>
          <w:rFonts w:ascii="Arial" w:eastAsia="Times New Roman" w:hAnsi="Arial" w:cs="Arial"/>
          <w:color w:val="000000" w:themeColor="text1"/>
          <w:sz w:val="20"/>
          <w:szCs w:val="20"/>
        </w:rPr>
        <w:t>llar amount does not exceed $</w:t>
      </w:r>
      <w:r w:rsidR="00E607BB">
        <w:rPr>
          <w:rFonts w:ascii="Arial" w:eastAsia="Times New Roman" w:hAnsi="Arial" w:cs="Arial"/>
          <w:color w:val="000000" w:themeColor="text1"/>
          <w:sz w:val="20"/>
          <w:szCs w:val="20"/>
        </w:rPr>
        <w:t>10</w:t>
      </w:r>
      <w:r w:rsidR="00250C06">
        <w:rPr>
          <w:rFonts w:ascii="Arial" w:eastAsia="Times New Roman" w:hAnsi="Arial" w:cs="Arial"/>
          <w:color w:val="000000" w:themeColor="text1"/>
          <w:sz w:val="20"/>
          <w:szCs w:val="20"/>
        </w:rPr>
        <w:t>,0</w:t>
      </w:r>
      <w:r w:rsidRPr="00564B6A">
        <w:rPr>
          <w:rFonts w:ascii="Arial" w:eastAsia="Times New Roman" w:hAnsi="Arial" w:cs="Arial"/>
          <w:color w:val="000000" w:themeColor="text1"/>
          <w:sz w:val="20"/>
          <w:szCs w:val="20"/>
        </w:rPr>
        <w:t>00. When practical, the entity should distribute micro-purchases equitably among qualified suppliers. No competitive quotes are required if management determines that the price is reasonable.</w:t>
      </w:r>
    </w:p>
    <w:p w14:paraId="614E19EE" w14:textId="32BCF9A2" w:rsidR="00564B6A" w:rsidRDefault="00564B6A" w:rsidP="00564B6A">
      <w:pPr>
        <w:pStyle w:val="ListParagraph"/>
        <w:numPr>
          <w:ilvl w:val="0"/>
          <w:numId w:val="10"/>
        </w:numPr>
        <w:shd w:val="clear" w:color="auto" w:fill="FFFFFF"/>
        <w:spacing w:after="120" w:line="300" w:lineRule="atLeast"/>
        <w:textAlignment w:val="baseline"/>
        <w:rPr>
          <w:rFonts w:ascii="Arial" w:eastAsia="Times New Roman" w:hAnsi="Arial" w:cs="Arial"/>
          <w:color w:val="000000" w:themeColor="text1"/>
          <w:sz w:val="20"/>
          <w:szCs w:val="20"/>
        </w:rPr>
      </w:pPr>
      <w:r w:rsidRPr="00564B6A">
        <w:rPr>
          <w:rFonts w:ascii="Arial" w:eastAsia="Times New Roman" w:hAnsi="Arial" w:cs="Arial"/>
          <w:color w:val="000000" w:themeColor="text1"/>
          <w:sz w:val="20"/>
          <w:szCs w:val="20"/>
        </w:rPr>
        <w:t>Small purchase: Includes purchases up to the Simplified Acquisition threshold, which is currently $</w:t>
      </w:r>
      <w:r w:rsidR="00E607BB">
        <w:rPr>
          <w:rFonts w:ascii="Arial" w:eastAsia="Times New Roman" w:hAnsi="Arial" w:cs="Arial"/>
          <w:color w:val="000000" w:themeColor="text1"/>
          <w:sz w:val="20"/>
          <w:szCs w:val="20"/>
        </w:rPr>
        <w:t>2</w:t>
      </w:r>
      <w:r w:rsidRPr="00564B6A">
        <w:rPr>
          <w:rFonts w:ascii="Arial" w:eastAsia="Times New Roman" w:hAnsi="Arial" w:cs="Arial"/>
          <w:color w:val="000000" w:themeColor="text1"/>
          <w:sz w:val="20"/>
          <w:szCs w:val="20"/>
        </w:rPr>
        <w:t>50,000. Informal purchasing procedures are acceptable, but price or rate quotes must be obtained from an adequate number of sources.</w:t>
      </w:r>
    </w:p>
    <w:p w14:paraId="614E19EF" w14:textId="183A1FC6" w:rsidR="00564B6A" w:rsidRDefault="00564B6A" w:rsidP="00564B6A">
      <w:pPr>
        <w:pStyle w:val="ListParagraph"/>
        <w:numPr>
          <w:ilvl w:val="0"/>
          <w:numId w:val="10"/>
        </w:numPr>
        <w:shd w:val="clear" w:color="auto" w:fill="FFFFFF"/>
        <w:spacing w:after="120" w:line="300" w:lineRule="atLeast"/>
        <w:textAlignment w:val="baseline"/>
        <w:rPr>
          <w:rFonts w:ascii="Arial" w:eastAsia="Times New Roman" w:hAnsi="Arial" w:cs="Arial"/>
          <w:color w:val="000000" w:themeColor="text1"/>
          <w:sz w:val="20"/>
          <w:szCs w:val="20"/>
        </w:rPr>
      </w:pPr>
      <w:r w:rsidRPr="00564B6A">
        <w:rPr>
          <w:rFonts w:ascii="Arial" w:eastAsia="Times New Roman" w:hAnsi="Arial" w:cs="Arial"/>
          <w:color w:val="000000" w:themeColor="text1"/>
          <w:sz w:val="20"/>
          <w:szCs w:val="20"/>
        </w:rPr>
        <w:t>Sealed bids: Used for purchases over the Simplified Acquisition Threshold, which is currently $</w:t>
      </w:r>
      <w:r w:rsidR="00E607BB">
        <w:rPr>
          <w:rFonts w:ascii="Arial" w:eastAsia="Times New Roman" w:hAnsi="Arial" w:cs="Arial"/>
          <w:color w:val="000000" w:themeColor="text1"/>
          <w:sz w:val="20"/>
          <w:szCs w:val="20"/>
        </w:rPr>
        <w:t>2</w:t>
      </w:r>
      <w:r w:rsidRPr="00564B6A">
        <w:rPr>
          <w:rFonts w:ascii="Arial" w:eastAsia="Times New Roman" w:hAnsi="Arial" w:cs="Arial"/>
          <w:color w:val="000000" w:themeColor="text1"/>
          <w:sz w:val="20"/>
          <w:szCs w:val="20"/>
        </w:rPr>
        <w:t>50,000. Under this purchase method, formal solicitation is required, and the fixed price (lump sum or unit price) is awarded to the responsible bidder who conformed to all material terms and is the lowest in price. This method is the most common procurement method for construction contracts.</w:t>
      </w:r>
    </w:p>
    <w:p w14:paraId="614E19F0" w14:textId="545C733A" w:rsidR="00564B6A" w:rsidRDefault="00564B6A" w:rsidP="00564B6A">
      <w:pPr>
        <w:pStyle w:val="ListParagraph"/>
        <w:numPr>
          <w:ilvl w:val="0"/>
          <w:numId w:val="10"/>
        </w:numPr>
        <w:shd w:val="clear" w:color="auto" w:fill="FFFFFF"/>
        <w:spacing w:after="120" w:line="300" w:lineRule="atLeast"/>
        <w:textAlignment w:val="baseline"/>
        <w:rPr>
          <w:rFonts w:ascii="Arial" w:eastAsia="Times New Roman" w:hAnsi="Arial" w:cs="Arial"/>
          <w:color w:val="000000" w:themeColor="text1"/>
          <w:sz w:val="20"/>
          <w:szCs w:val="20"/>
        </w:rPr>
      </w:pPr>
      <w:r w:rsidRPr="00564B6A">
        <w:rPr>
          <w:rFonts w:ascii="Arial" w:eastAsia="Times New Roman" w:hAnsi="Arial" w:cs="Arial"/>
          <w:color w:val="000000" w:themeColor="text1"/>
          <w:sz w:val="20"/>
          <w:szCs w:val="20"/>
        </w:rPr>
        <w:t>Competitive proposals: Used for purchases over the Simplified Acquisition Threshold, which is currently $</w:t>
      </w:r>
      <w:r w:rsidR="00E607BB">
        <w:rPr>
          <w:rFonts w:ascii="Arial" w:eastAsia="Times New Roman" w:hAnsi="Arial" w:cs="Arial"/>
          <w:color w:val="000000" w:themeColor="text1"/>
          <w:sz w:val="20"/>
          <w:szCs w:val="20"/>
        </w:rPr>
        <w:t>2</w:t>
      </w:r>
      <w:r w:rsidRPr="00564B6A">
        <w:rPr>
          <w:rFonts w:ascii="Arial" w:eastAsia="Times New Roman" w:hAnsi="Arial" w:cs="Arial"/>
          <w:color w:val="000000" w:themeColor="text1"/>
          <w:sz w:val="20"/>
          <w:szCs w:val="20"/>
        </w:rPr>
        <w:t>50,000. This procurement method requires formal solicitation, fixed-price or cost-reimbursement contracts, and is used when sealed bids are not appropriate. The contract should be awarded to the responsible firm whose proposal is most advantageous to the program, with price being one of the various factors.</w:t>
      </w:r>
    </w:p>
    <w:p w14:paraId="614E19F1" w14:textId="77777777" w:rsidR="00564B6A" w:rsidRPr="00564B6A" w:rsidRDefault="00564B6A" w:rsidP="00564B6A">
      <w:pPr>
        <w:pStyle w:val="ListParagraph"/>
        <w:numPr>
          <w:ilvl w:val="0"/>
          <w:numId w:val="10"/>
        </w:numPr>
        <w:shd w:val="clear" w:color="auto" w:fill="FFFFFF"/>
        <w:spacing w:after="120" w:line="300" w:lineRule="atLeast"/>
        <w:textAlignment w:val="baseline"/>
        <w:rPr>
          <w:rFonts w:ascii="Arial" w:eastAsia="Times New Roman" w:hAnsi="Arial" w:cs="Arial"/>
          <w:color w:val="000000" w:themeColor="text1"/>
          <w:sz w:val="20"/>
          <w:szCs w:val="20"/>
        </w:rPr>
      </w:pPr>
      <w:r w:rsidRPr="00564B6A">
        <w:rPr>
          <w:rFonts w:ascii="Arial" w:eastAsia="Times New Roman" w:hAnsi="Arial" w:cs="Arial"/>
          <w:color w:val="000000" w:themeColor="text1"/>
          <w:sz w:val="20"/>
          <w:szCs w:val="20"/>
        </w:rPr>
        <w:t>Noncompetitive proposals:  Also known as sole-source procurement, this may be appropriate only when specific criteria are met.  Examples include when an item is available only from one source, when a public emergency does not allow for the time of the competitive proposal process, when the federal awarding agency authorizes, or after a number of attempts at a competitive process, the competition is deemed inadequate.</w:t>
      </w:r>
    </w:p>
    <w:p w14:paraId="614E19F2" w14:textId="77777777" w:rsidR="00882BA2" w:rsidRPr="00882BA2" w:rsidRDefault="00882BA2"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bookmarkStart w:id="2" w:name="C"/>
      <w:bookmarkEnd w:id="2"/>
      <w:r w:rsidRPr="00882BA2">
        <w:rPr>
          <w:rFonts w:ascii="Arial" w:eastAsia="Times New Roman" w:hAnsi="Arial" w:cs="Arial"/>
          <w:color w:val="002C76"/>
          <w:kern w:val="36"/>
          <w:sz w:val="33"/>
          <w:szCs w:val="33"/>
        </w:rPr>
        <w:t>C. General Responsibilities</w:t>
      </w:r>
    </w:p>
    <w:p w14:paraId="614E19F3" w14:textId="77777777" w:rsidR="00882BA2" w:rsidRPr="00882BA2" w:rsidRDefault="00AB6096" w:rsidP="00882BA2">
      <w:pPr>
        <w:shd w:val="clear" w:color="auto" w:fill="FFFFFF"/>
        <w:spacing w:before="240" w:after="100" w:afterAutospacing="1" w:line="312" w:lineRule="auto"/>
        <w:outlineLvl w:val="2"/>
        <w:rPr>
          <w:rFonts w:ascii="Arial" w:eastAsia="Times New Roman" w:hAnsi="Arial" w:cs="Arial"/>
          <w:color w:val="3D64B1"/>
          <w:sz w:val="29"/>
          <w:szCs w:val="29"/>
        </w:rPr>
      </w:pPr>
      <w:r>
        <w:rPr>
          <w:rFonts w:ascii="Arial" w:eastAsia="Times New Roman" w:hAnsi="Arial" w:cs="Arial"/>
          <w:color w:val="3D64B1"/>
          <w:sz w:val="29"/>
          <w:szCs w:val="29"/>
        </w:rPr>
        <w:t xml:space="preserve">Accounting </w:t>
      </w:r>
      <w:r w:rsidR="00882BA2" w:rsidRPr="00882BA2">
        <w:rPr>
          <w:rFonts w:ascii="Arial" w:eastAsia="Times New Roman" w:hAnsi="Arial" w:cs="Arial"/>
          <w:color w:val="3D64B1"/>
          <w:sz w:val="29"/>
          <w:szCs w:val="29"/>
        </w:rPr>
        <w:t>Department:</w:t>
      </w:r>
    </w:p>
    <w:p w14:paraId="614E19F4" w14:textId="77777777" w:rsidR="00882BA2" w:rsidRPr="00882BA2" w:rsidRDefault="00882BA2" w:rsidP="0094485E">
      <w:pPr>
        <w:numPr>
          <w:ilvl w:val="0"/>
          <w:numId w:val="2"/>
        </w:numPr>
        <w:shd w:val="clear" w:color="auto" w:fill="FFFFFF"/>
        <w:spacing w:before="100" w:beforeAutospacing="1" w:after="180" w:line="312" w:lineRule="auto"/>
        <w:ind w:left="3795" w:hanging="3795"/>
        <w:rPr>
          <w:rFonts w:ascii="Arial" w:eastAsia="Times New Roman" w:hAnsi="Arial" w:cs="Arial"/>
          <w:color w:val="000000"/>
          <w:sz w:val="20"/>
          <w:szCs w:val="20"/>
        </w:rPr>
      </w:pPr>
      <w:r w:rsidRPr="00882BA2">
        <w:rPr>
          <w:rFonts w:ascii="Arial" w:eastAsia="Times New Roman" w:hAnsi="Arial" w:cs="Arial"/>
          <w:color w:val="000000"/>
          <w:sz w:val="20"/>
          <w:szCs w:val="20"/>
        </w:rPr>
        <w:t>Pre-qualifying suppliers with joint input from the requisitioning Department</w:t>
      </w:r>
    </w:p>
    <w:p w14:paraId="614E19F5" w14:textId="77777777" w:rsidR="00882BA2" w:rsidRPr="00882BA2" w:rsidRDefault="00882BA2" w:rsidP="0094485E">
      <w:pPr>
        <w:numPr>
          <w:ilvl w:val="0"/>
          <w:numId w:val="2"/>
        </w:numPr>
        <w:shd w:val="clear" w:color="auto" w:fill="FFFFFF"/>
        <w:spacing w:before="100" w:beforeAutospacing="1" w:after="180" w:line="312" w:lineRule="auto"/>
        <w:ind w:left="3795" w:hanging="3795"/>
        <w:rPr>
          <w:rFonts w:ascii="Arial" w:eastAsia="Times New Roman" w:hAnsi="Arial" w:cs="Arial"/>
          <w:color w:val="000000"/>
          <w:sz w:val="20"/>
          <w:szCs w:val="20"/>
        </w:rPr>
      </w:pPr>
      <w:r w:rsidRPr="00882BA2">
        <w:rPr>
          <w:rFonts w:ascii="Arial" w:eastAsia="Times New Roman" w:hAnsi="Arial" w:cs="Arial"/>
          <w:color w:val="000000"/>
          <w:sz w:val="20"/>
          <w:szCs w:val="20"/>
        </w:rPr>
        <w:t>Preparing Requests for Quotations (RFQ)</w:t>
      </w:r>
    </w:p>
    <w:p w14:paraId="614E19F6" w14:textId="77777777" w:rsidR="00882BA2" w:rsidRPr="00882BA2" w:rsidRDefault="00882BA2" w:rsidP="0094485E">
      <w:pPr>
        <w:numPr>
          <w:ilvl w:val="0"/>
          <w:numId w:val="2"/>
        </w:numPr>
        <w:shd w:val="clear" w:color="auto" w:fill="FFFFFF"/>
        <w:spacing w:before="100" w:beforeAutospacing="1" w:after="180" w:line="312" w:lineRule="auto"/>
        <w:ind w:left="3795" w:hanging="3795"/>
        <w:rPr>
          <w:rFonts w:ascii="Arial" w:eastAsia="Times New Roman" w:hAnsi="Arial" w:cs="Arial"/>
          <w:color w:val="000000"/>
          <w:sz w:val="20"/>
          <w:szCs w:val="20"/>
        </w:rPr>
      </w:pPr>
      <w:r w:rsidRPr="00882BA2">
        <w:rPr>
          <w:rFonts w:ascii="Arial" w:eastAsia="Times New Roman" w:hAnsi="Arial" w:cs="Arial"/>
          <w:color w:val="000000"/>
          <w:sz w:val="20"/>
          <w:szCs w:val="20"/>
        </w:rPr>
        <w:t>Receiving and evaluating quotations</w:t>
      </w:r>
    </w:p>
    <w:p w14:paraId="614E19F7" w14:textId="77777777" w:rsidR="00882BA2" w:rsidRPr="00882BA2" w:rsidRDefault="00882BA2" w:rsidP="0094485E">
      <w:pPr>
        <w:numPr>
          <w:ilvl w:val="0"/>
          <w:numId w:val="2"/>
        </w:numPr>
        <w:shd w:val="clear" w:color="auto" w:fill="FFFFFF"/>
        <w:spacing w:before="100" w:beforeAutospacing="1" w:after="180" w:line="312" w:lineRule="auto"/>
        <w:ind w:left="3795" w:hanging="3795"/>
        <w:rPr>
          <w:rFonts w:ascii="Arial" w:eastAsia="Times New Roman" w:hAnsi="Arial" w:cs="Arial"/>
          <w:color w:val="000000"/>
          <w:sz w:val="20"/>
          <w:szCs w:val="20"/>
        </w:rPr>
      </w:pPr>
      <w:r w:rsidRPr="00882BA2">
        <w:rPr>
          <w:rFonts w:ascii="Arial" w:eastAsia="Times New Roman" w:hAnsi="Arial" w:cs="Arial"/>
          <w:color w:val="000000"/>
          <w:sz w:val="20"/>
          <w:szCs w:val="20"/>
        </w:rPr>
        <w:t>Negotiating with suppliers</w:t>
      </w:r>
    </w:p>
    <w:p w14:paraId="614E19F8" w14:textId="77777777" w:rsidR="00882BA2" w:rsidRPr="00882BA2" w:rsidRDefault="00882BA2" w:rsidP="0094485E">
      <w:pPr>
        <w:numPr>
          <w:ilvl w:val="0"/>
          <w:numId w:val="2"/>
        </w:numPr>
        <w:shd w:val="clear" w:color="auto" w:fill="FFFFFF"/>
        <w:spacing w:before="100" w:beforeAutospacing="1" w:after="180" w:line="312" w:lineRule="auto"/>
        <w:ind w:left="3795" w:hanging="3795"/>
        <w:rPr>
          <w:rFonts w:ascii="Arial" w:eastAsia="Times New Roman" w:hAnsi="Arial" w:cs="Arial"/>
          <w:color w:val="000000"/>
          <w:sz w:val="20"/>
          <w:szCs w:val="20"/>
        </w:rPr>
      </w:pPr>
      <w:r w:rsidRPr="00882BA2">
        <w:rPr>
          <w:rFonts w:ascii="Arial" w:eastAsia="Times New Roman" w:hAnsi="Arial" w:cs="Arial"/>
          <w:color w:val="000000"/>
          <w:sz w:val="20"/>
          <w:szCs w:val="20"/>
        </w:rPr>
        <w:t>Awarding the business for supply of goods or services</w:t>
      </w:r>
    </w:p>
    <w:p w14:paraId="614E19F9" w14:textId="77777777" w:rsidR="00882BA2" w:rsidRPr="00882BA2" w:rsidRDefault="00882BA2" w:rsidP="0094485E">
      <w:pPr>
        <w:numPr>
          <w:ilvl w:val="0"/>
          <w:numId w:val="2"/>
        </w:numPr>
        <w:shd w:val="clear" w:color="auto" w:fill="FFFFFF"/>
        <w:spacing w:before="100" w:beforeAutospacing="1" w:after="180" w:line="312" w:lineRule="auto"/>
        <w:ind w:left="3795" w:hanging="3795"/>
        <w:rPr>
          <w:rFonts w:ascii="Arial" w:eastAsia="Times New Roman" w:hAnsi="Arial" w:cs="Arial"/>
          <w:color w:val="000000"/>
          <w:sz w:val="20"/>
          <w:szCs w:val="20"/>
        </w:rPr>
      </w:pPr>
      <w:r w:rsidRPr="00882BA2">
        <w:rPr>
          <w:rFonts w:ascii="Arial" w:eastAsia="Times New Roman" w:hAnsi="Arial" w:cs="Arial"/>
          <w:color w:val="000000"/>
          <w:sz w:val="20"/>
          <w:szCs w:val="20"/>
        </w:rPr>
        <w:t>Releasing award information</w:t>
      </w:r>
    </w:p>
    <w:p w14:paraId="614E19FA" w14:textId="77777777" w:rsidR="00882BA2" w:rsidRPr="00882BA2" w:rsidRDefault="00882BA2" w:rsidP="0094485E">
      <w:pPr>
        <w:numPr>
          <w:ilvl w:val="0"/>
          <w:numId w:val="2"/>
        </w:numPr>
        <w:shd w:val="clear" w:color="auto" w:fill="FFFFFF"/>
        <w:spacing w:before="100" w:beforeAutospacing="1" w:after="180" w:line="312" w:lineRule="auto"/>
        <w:ind w:left="3795" w:hanging="3795"/>
        <w:rPr>
          <w:rFonts w:ascii="Arial" w:eastAsia="Times New Roman" w:hAnsi="Arial" w:cs="Arial"/>
          <w:color w:val="000000"/>
          <w:sz w:val="20"/>
          <w:szCs w:val="20"/>
        </w:rPr>
      </w:pPr>
      <w:r w:rsidRPr="00882BA2">
        <w:rPr>
          <w:rFonts w:ascii="Arial" w:eastAsia="Times New Roman" w:hAnsi="Arial" w:cs="Arial"/>
          <w:color w:val="000000"/>
          <w:sz w:val="20"/>
          <w:szCs w:val="20"/>
        </w:rPr>
        <w:lastRenderedPageBreak/>
        <w:t>Monitoring all purchasing activities for compliance with purchasing policies and procedures</w:t>
      </w:r>
    </w:p>
    <w:p w14:paraId="614E19FB" w14:textId="77777777" w:rsidR="00882BA2" w:rsidRPr="00AB6096" w:rsidRDefault="00882BA2" w:rsidP="00AB6096">
      <w:pPr>
        <w:numPr>
          <w:ilvl w:val="0"/>
          <w:numId w:val="2"/>
        </w:numPr>
        <w:shd w:val="clear" w:color="auto" w:fill="FFFFFF"/>
        <w:spacing w:before="100" w:beforeAutospacing="1" w:after="180" w:line="312" w:lineRule="auto"/>
        <w:ind w:left="3795" w:hanging="3795"/>
        <w:rPr>
          <w:rFonts w:ascii="Arial" w:eastAsia="Times New Roman" w:hAnsi="Arial" w:cs="Arial"/>
          <w:color w:val="000000"/>
          <w:sz w:val="20"/>
          <w:szCs w:val="20"/>
        </w:rPr>
      </w:pPr>
      <w:r w:rsidRPr="00882BA2">
        <w:rPr>
          <w:rFonts w:ascii="Arial" w:eastAsia="Times New Roman" w:hAnsi="Arial" w:cs="Arial"/>
          <w:color w:val="000000"/>
          <w:sz w:val="20"/>
          <w:szCs w:val="20"/>
        </w:rPr>
        <w:t>Establishing and maintaining standards of quality</w:t>
      </w:r>
    </w:p>
    <w:p w14:paraId="614E19FD" w14:textId="22615F11" w:rsidR="00882BA2" w:rsidRPr="00F52A63" w:rsidRDefault="00AB6096" w:rsidP="00F52A63">
      <w:pPr>
        <w:shd w:val="clear" w:color="auto" w:fill="FFFFFF"/>
        <w:spacing w:before="240" w:after="100" w:afterAutospacing="1" w:line="312" w:lineRule="auto"/>
        <w:outlineLvl w:val="2"/>
        <w:rPr>
          <w:rFonts w:ascii="Arial" w:eastAsia="Times New Roman" w:hAnsi="Arial" w:cs="Arial"/>
          <w:color w:val="3D64B1"/>
          <w:sz w:val="29"/>
          <w:szCs w:val="29"/>
        </w:rPr>
      </w:pPr>
      <w:r>
        <w:rPr>
          <w:rFonts w:ascii="Arial" w:eastAsia="Times New Roman" w:hAnsi="Arial" w:cs="Arial"/>
          <w:color w:val="3D64B1"/>
          <w:sz w:val="29"/>
          <w:szCs w:val="29"/>
        </w:rPr>
        <w:t>Superintendent</w:t>
      </w:r>
      <w:r w:rsidR="00882BA2" w:rsidRPr="00882BA2">
        <w:rPr>
          <w:rFonts w:ascii="Arial" w:eastAsia="Times New Roman" w:hAnsi="Arial" w:cs="Arial"/>
          <w:color w:val="3D64B1"/>
          <w:sz w:val="29"/>
          <w:szCs w:val="29"/>
        </w:rPr>
        <w:t>:</w:t>
      </w:r>
    </w:p>
    <w:p w14:paraId="614E19FE" w14:textId="77777777" w:rsidR="00882BA2" w:rsidRPr="00882BA2" w:rsidRDefault="00882BA2" w:rsidP="0094485E">
      <w:pPr>
        <w:numPr>
          <w:ilvl w:val="0"/>
          <w:numId w:val="5"/>
        </w:numPr>
        <w:shd w:val="clear" w:color="auto" w:fill="FFFFFF"/>
        <w:spacing w:before="100" w:beforeAutospacing="1" w:after="180" w:line="312" w:lineRule="auto"/>
        <w:ind w:hanging="720"/>
        <w:rPr>
          <w:rFonts w:ascii="Arial" w:eastAsia="Times New Roman" w:hAnsi="Arial" w:cs="Arial"/>
          <w:color w:val="000000"/>
          <w:sz w:val="20"/>
          <w:szCs w:val="20"/>
        </w:rPr>
      </w:pPr>
      <w:r w:rsidRPr="00882BA2">
        <w:rPr>
          <w:rFonts w:ascii="Arial" w:eastAsia="Times New Roman" w:hAnsi="Arial" w:cs="Arial"/>
          <w:color w:val="000000"/>
          <w:sz w:val="20"/>
          <w:szCs w:val="20"/>
        </w:rPr>
        <w:t>Providing accurate specifications when requested</w:t>
      </w:r>
    </w:p>
    <w:p w14:paraId="614E19FF" w14:textId="77777777" w:rsidR="00882BA2" w:rsidRPr="00882BA2" w:rsidRDefault="00882BA2" w:rsidP="0094485E">
      <w:pPr>
        <w:numPr>
          <w:ilvl w:val="0"/>
          <w:numId w:val="5"/>
        </w:numPr>
        <w:shd w:val="clear" w:color="auto" w:fill="FFFFFF"/>
        <w:spacing w:before="100" w:beforeAutospacing="1" w:after="180" w:line="312" w:lineRule="auto"/>
        <w:ind w:hanging="720"/>
        <w:rPr>
          <w:rFonts w:ascii="Arial" w:eastAsia="Times New Roman" w:hAnsi="Arial" w:cs="Arial"/>
          <w:color w:val="000000"/>
          <w:sz w:val="20"/>
          <w:szCs w:val="20"/>
        </w:rPr>
      </w:pPr>
      <w:r w:rsidRPr="00882BA2">
        <w:rPr>
          <w:rFonts w:ascii="Arial" w:eastAsia="Times New Roman" w:hAnsi="Arial" w:cs="Arial"/>
          <w:color w:val="000000"/>
          <w:sz w:val="20"/>
          <w:szCs w:val="20"/>
        </w:rPr>
        <w:t>Assuring that contract and grant requirements are met</w:t>
      </w:r>
    </w:p>
    <w:p w14:paraId="614E1A00" w14:textId="77777777" w:rsidR="00882BA2" w:rsidRPr="00C25380" w:rsidRDefault="00882BA2" w:rsidP="00C25380">
      <w:pPr>
        <w:numPr>
          <w:ilvl w:val="0"/>
          <w:numId w:val="5"/>
        </w:numPr>
        <w:shd w:val="clear" w:color="auto" w:fill="FFFFFF"/>
        <w:spacing w:before="100" w:beforeAutospacing="1" w:after="180" w:line="312" w:lineRule="auto"/>
        <w:ind w:hanging="720"/>
        <w:rPr>
          <w:rFonts w:ascii="Arial" w:eastAsia="Times New Roman" w:hAnsi="Arial" w:cs="Arial"/>
          <w:color w:val="000000"/>
          <w:sz w:val="20"/>
          <w:szCs w:val="20"/>
        </w:rPr>
      </w:pPr>
      <w:r w:rsidRPr="00882BA2">
        <w:rPr>
          <w:rFonts w:ascii="Arial" w:eastAsia="Times New Roman" w:hAnsi="Arial" w:cs="Arial"/>
          <w:color w:val="000000"/>
          <w:sz w:val="20"/>
          <w:szCs w:val="20"/>
        </w:rPr>
        <w:t>Verifying that funds a</w:t>
      </w:r>
      <w:r w:rsidR="00AB6096">
        <w:rPr>
          <w:rFonts w:ascii="Arial" w:eastAsia="Times New Roman" w:hAnsi="Arial" w:cs="Arial"/>
          <w:color w:val="000000"/>
          <w:sz w:val="20"/>
          <w:szCs w:val="20"/>
        </w:rPr>
        <w:t xml:space="preserve">re available </w:t>
      </w:r>
    </w:p>
    <w:p w14:paraId="614E1A01" w14:textId="77777777" w:rsidR="00882BA2" w:rsidRPr="00882BA2" w:rsidRDefault="00250C06"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bookmarkStart w:id="3" w:name="D"/>
      <w:bookmarkEnd w:id="3"/>
      <w:r>
        <w:rPr>
          <w:rFonts w:ascii="Arial" w:eastAsia="Times New Roman" w:hAnsi="Arial" w:cs="Arial"/>
          <w:color w:val="002C76"/>
          <w:kern w:val="36"/>
          <w:sz w:val="33"/>
          <w:szCs w:val="33"/>
        </w:rPr>
        <w:t xml:space="preserve">D. </w:t>
      </w:r>
      <w:r w:rsidR="00882BA2" w:rsidRPr="00882BA2">
        <w:rPr>
          <w:rFonts w:ascii="Arial" w:eastAsia="Times New Roman" w:hAnsi="Arial" w:cs="Arial"/>
          <w:color w:val="002C76"/>
          <w:kern w:val="36"/>
          <w:sz w:val="33"/>
          <w:szCs w:val="33"/>
        </w:rPr>
        <w:t>Conflict of Interest</w:t>
      </w:r>
    </w:p>
    <w:p w14:paraId="614E1A02" w14:textId="77777777" w:rsidR="00882BA2" w:rsidRPr="00C25380" w:rsidRDefault="00882BA2" w:rsidP="00882BA2">
      <w:pPr>
        <w:shd w:val="clear" w:color="auto" w:fill="FFFFFF"/>
        <w:spacing w:before="240" w:after="240" w:line="312" w:lineRule="auto"/>
        <w:ind w:right="465"/>
        <w:rPr>
          <w:rFonts w:ascii="Arial" w:eastAsia="Times New Roman" w:hAnsi="Arial" w:cs="Arial"/>
          <w:sz w:val="20"/>
          <w:szCs w:val="20"/>
        </w:rPr>
      </w:pPr>
      <w:r w:rsidRPr="00882BA2">
        <w:rPr>
          <w:rFonts w:ascii="Arial" w:eastAsia="Times New Roman" w:hAnsi="Arial" w:cs="Arial"/>
          <w:color w:val="000000"/>
          <w:sz w:val="20"/>
          <w:szCs w:val="20"/>
        </w:rPr>
        <w:t xml:space="preserve">All employees are required to comply with the </w:t>
      </w:r>
      <w:r w:rsidR="00F644DD">
        <w:rPr>
          <w:rFonts w:ascii="Arial" w:eastAsia="Times New Roman" w:hAnsi="Arial" w:cs="Arial"/>
          <w:color w:val="000000"/>
          <w:sz w:val="20"/>
          <w:szCs w:val="20"/>
        </w:rPr>
        <w:t xml:space="preserve">Integrity Educational Services </w:t>
      </w:r>
      <w:r w:rsidRPr="00882BA2">
        <w:rPr>
          <w:rFonts w:ascii="Arial" w:eastAsia="Times New Roman" w:hAnsi="Arial" w:cs="Arial"/>
          <w:color w:val="000000"/>
          <w:sz w:val="20"/>
          <w:szCs w:val="20"/>
        </w:rPr>
        <w:t>Conflic</w:t>
      </w:r>
      <w:r w:rsidR="00F644DD">
        <w:rPr>
          <w:rFonts w:ascii="Arial" w:eastAsia="Times New Roman" w:hAnsi="Arial" w:cs="Arial"/>
          <w:color w:val="000000"/>
          <w:sz w:val="20"/>
          <w:szCs w:val="20"/>
        </w:rPr>
        <w:t>t of Interest and the School’s Code of Ethics</w:t>
      </w:r>
      <w:r w:rsidRPr="00882BA2">
        <w:rPr>
          <w:rFonts w:ascii="Arial" w:eastAsia="Times New Roman" w:hAnsi="Arial" w:cs="Arial"/>
          <w:color w:val="000000"/>
          <w:sz w:val="20"/>
          <w:szCs w:val="20"/>
        </w:rPr>
        <w:t xml:space="preserve">. </w:t>
      </w:r>
      <w:r w:rsidR="00F644DD">
        <w:rPr>
          <w:rFonts w:ascii="Arial" w:eastAsia="Times New Roman" w:hAnsi="Arial" w:cs="Arial"/>
          <w:color w:val="000000"/>
          <w:sz w:val="20"/>
          <w:szCs w:val="20"/>
        </w:rPr>
        <w:t xml:space="preserve"> </w:t>
      </w:r>
      <w:r w:rsidRPr="00882BA2">
        <w:rPr>
          <w:rFonts w:ascii="Arial" w:eastAsia="Times New Roman" w:hAnsi="Arial" w:cs="Arial"/>
          <w:color w:val="000000"/>
          <w:sz w:val="20"/>
          <w:szCs w:val="20"/>
        </w:rPr>
        <w:t xml:space="preserve">The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has adopted </w:t>
      </w:r>
      <w:r w:rsidR="00A357AF">
        <w:rPr>
          <w:rFonts w:ascii="Arial" w:eastAsia="Times New Roman" w:hAnsi="Arial" w:cs="Arial"/>
          <w:color w:val="000000"/>
          <w:sz w:val="20"/>
          <w:szCs w:val="20"/>
        </w:rPr>
        <w:t>a</w:t>
      </w:r>
      <w:r w:rsidRPr="00882BA2">
        <w:rPr>
          <w:rFonts w:ascii="Arial" w:eastAsia="Times New Roman" w:hAnsi="Arial" w:cs="Arial"/>
          <w:color w:val="000000"/>
          <w:sz w:val="20"/>
          <w:szCs w:val="20"/>
        </w:rPr>
        <w:t xml:space="preserve"> Code of Ethics which appears in </w:t>
      </w:r>
      <w:hyperlink r:id="rId22" w:anchor="appendixA" w:history="1">
        <w:r w:rsidRPr="00C25380">
          <w:rPr>
            <w:rFonts w:ascii="Arial" w:eastAsia="Times New Roman" w:hAnsi="Arial" w:cs="Arial"/>
            <w:sz w:val="20"/>
            <w:szCs w:val="20"/>
          </w:rPr>
          <w:t>Appendix A</w:t>
        </w:r>
      </w:hyperlink>
      <w:r w:rsidRPr="00C25380">
        <w:rPr>
          <w:rFonts w:ascii="Arial" w:eastAsia="Times New Roman" w:hAnsi="Arial" w:cs="Arial"/>
          <w:sz w:val="20"/>
          <w:szCs w:val="20"/>
        </w:rPr>
        <w:t>.</w:t>
      </w:r>
    </w:p>
    <w:p w14:paraId="614E1A03" w14:textId="77777777" w:rsidR="00882BA2" w:rsidRPr="00882BA2" w:rsidRDefault="00882BA2"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bookmarkStart w:id="4" w:name="E"/>
      <w:bookmarkEnd w:id="4"/>
      <w:r w:rsidRPr="00882BA2">
        <w:rPr>
          <w:rFonts w:ascii="Arial" w:eastAsia="Times New Roman" w:hAnsi="Arial" w:cs="Arial"/>
          <w:color w:val="002C76"/>
          <w:kern w:val="36"/>
          <w:sz w:val="33"/>
          <w:szCs w:val="33"/>
        </w:rPr>
        <w:t>E. Vendor Selection</w:t>
      </w:r>
    </w:p>
    <w:p w14:paraId="614E1A04"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Vendors shall be selected based on their ability to service the needs of the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in the most economical and efficient manner. It is the policy of the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to provide equal opportunity to all vendors.</w:t>
      </w:r>
    </w:p>
    <w:p w14:paraId="614E1A05"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Buying shall be competitive with a select number of vendors being allowed to bid</w:t>
      </w:r>
      <w:r w:rsidR="00C25380">
        <w:rPr>
          <w:rFonts w:ascii="Arial" w:eastAsia="Times New Roman" w:hAnsi="Arial" w:cs="Arial"/>
          <w:color w:val="000000"/>
          <w:sz w:val="20"/>
          <w:szCs w:val="20"/>
        </w:rPr>
        <w:t>, if a competitive bid is required</w:t>
      </w:r>
      <w:r w:rsidRPr="00882BA2">
        <w:rPr>
          <w:rFonts w:ascii="Arial" w:eastAsia="Times New Roman" w:hAnsi="Arial" w:cs="Arial"/>
          <w:color w:val="000000"/>
          <w:sz w:val="20"/>
          <w:szCs w:val="20"/>
        </w:rPr>
        <w:t>.</w:t>
      </w:r>
    </w:p>
    <w:p w14:paraId="614E1A06" w14:textId="77777777" w:rsidR="00882BA2" w:rsidRPr="00882BA2" w:rsidRDefault="00882BA2"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bookmarkStart w:id="5" w:name="F"/>
      <w:bookmarkEnd w:id="5"/>
      <w:r w:rsidRPr="00882BA2">
        <w:rPr>
          <w:rFonts w:ascii="Arial" w:eastAsia="Times New Roman" w:hAnsi="Arial" w:cs="Arial"/>
          <w:color w:val="002C76"/>
          <w:kern w:val="36"/>
          <w:sz w:val="33"/>
          <w:szCs w:val="33"/>
        </w:rPr>
        <w:t>F. Requests for Bids</w:t>
      </w:r>
    </w:p>
    <w:p w14:paraId="614E1A07" w14:textId="20D36F29" w:rsidR="00882BA2" w:rsidRPr="00882BA2" w:rsidRDefault="00C25380" w:rsidP="00882BA2">
      <w:pPr>
        <w:shd w:val="clear" w:color="auto" w:fill="FFFFFF"/>
        <w:spacing w:line="312" w:lineRule="auto"/>
        <w:rPr>
          <w:rFonts w:ascii="Arial" w:eastAsia="Times New Roman" w:hAnsi="Arial" w:cs="Arial"/>
          <w:color w:val="000000"/>
          <w:sz w:val="20"/>
          <w:szCs w:val="20"/>
        </w:rPr>
      </w:pPr>
      <w:r>
        <w:rPr>
          <w:rFonts w:ascii="Arial" w:eastAsia="Times New Roman" w:hAnsi="Arial" w:cs="Arial"/>
          <w:color w:val="000000"/>
          <w:sz w:val="20"/>
          <w:szCs w:val="20"/>
        </w:rPr>
        <w:t xml:space="preserve">The </w:t>
      </w:r>
      <w:r w:rsidR="008C3A8C">
        <w:rPr>
          <w:rFonts w:ascii="Arial" w:eastAsia="Times New Roman" w:hAnsi="Arial" w:cs="Arial"/>
          <w:color w:val="000000"/>
          <w:sz w:val="20"/>
          <w:szCs w:val="20"/>
        </w:rPr>
        <w:t>Accounting Department</w:t>
      </w:r>
      <w:r w:rsidR="00882BA2" w:rsidRPr="00882BA2">
        <w:rPr>
          <w:rFonts w:ascii="Arial" w:eastAsia="Times New Roman" w:hAnsi="Arial" w:cs="Arial"/>
          <w:color w:val="000000"/>
          <w:sz w:val="20"/>
          <w:szCs w:val="20"/>
        </w:rPr>
        <w:t xml:space="preserve">, in collaboration with the requisitioning department, solicits competitive quotations or bids in accordance with the following guidelines: </w:t>
      </w:r>
    </w:p>
    <w:tbl>
      <w:tblPr>
        <w:tblW w:w="7969"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608"/>
        <w:gridCol w:w="4361"/>
      </w:tblGrid>
      <w:tr w:rsidR="00C25380" w:rsidRPr="00882BA2" w14:paraId="614E1A0A" w14:textId="77777777" w:rsidTr="00053062">
        <w:trPr>
          <w:tblCellSpacing w:w="0" w:type="dxa"/>
          <w:jc w:val="center"/>
        </w:trPr>
        <w:tc>
          <w:tcPr>
            <w:tcW w:w="3608" w:type="dxa"/>
            <w:tcBorders>
              <w:top w:val="outset" w:sz="6" w:space="0" w:color="auto"/>
              <w:left w:val="outset" w:sz="6" w:space="0" w:color="auto"/>
              <w:bottom w:val="outset" w:sz="6" w:space="0" w:color="auto"/>
              <w:right w:val="outset" w:sz="6" w:space="0" w:color="auto"/>
            </w:tcBorders>
            <w:hideMark/>
          </w:tcPr>
          <w:p w14:paraId="614E1A08" w14:textId="77777777" w:rsidR="00882BA2" w:rsidRPr="00882BA2" w:rsidRDefault="00882BA2" w:rsidP="00882BA2">
            <w:pPr>
              <w:spacing w:before="240" w:after="240" w:line="312" w:lineRule="auto"/>
              <w:ind w:right="240"/>
              <w:jc w:val="center"/>
              <w:rPr>
                <w:rFonts w:ascii="Arial" w:eastAsia="Times New Roman" w:hAnsi="Arial" w:cs="Arial"/>
                <w:color w:val="000000"/>
                <w:sz w:val="20"/>
                <w:szCs w:val="20"/>
              </w:rPr>
            </w:pPr>
            <w:r w:rsidRPr="00882BA2">
              <w:rPr>
                <w:rFonts w:ascii="Arial" w:eastAsia="Times New Roman" w:hAnsi="Arial" w:cs="Arial"/>
                <w:b/>
                <w:bCs/>
                <w:color w:val="000000"/>
                <w:sz w:val="20"/>
                <w:szCs w:val="20"/>
              </w:rPr>
              <w:t>Amount of</w:t>
            </w:r>
            <w:r w:rsidRPr="00882BA2">
              <w:rPr>
                <w:rFonts w:ascii="Arial" w:eastAsia="Times New Roman" w:hAnsi="Arial" w:cs="Arial"/>
                <w:b/>
                <w:bCs/>
                <w:color w:val="000000"/>
                <w:sz w:val="20"/>
                <w:szCs w:val="20"/>
              </w:rPr>
              <w:br/>
              <w:t>Purchase</w:t>
            </w:r>
          </w:p>
        </w:tc>
        <w:tc>
          <w:tcPr>
            <w:tcW w:w="4361" w:type="dxa"/>
            <w:tcBorders>
              <w:top w:val="outset" w:sz="6" w:space="0" w:color="auto"/>
              <w:left w:val="outset" w:sz="6" w:space="0" w:color="auto"/>
              <w:bottom w:val="outset" w:sz="6" w:space="0" w:color="auto"/>
              <w:right w:val="outset" w:sz="6" w:space="0" w:color="auto"/>
            </w:tcBorders>
            <w:hideMark/>
          </w:tcPr>
          <w:p w14:paraId="614E1A09" w14:textId="77777777" w:rsidR="00882BA2" w:rsidRPr="00882BA2" w:rsidRDefault="00882BA2" w:rsidP="00882BA2">
            <w:pPr>
              <w:spacing w:before="240" w:after="240" w:line="312" w:lineRule="auto"/>
              <w:ind w:right="240"/>
              <w:jc w:val="center"/>
              <w:rPr>
                <w:rFonts w:ascii="Arial" w:eastAsia="Times New Roman" w:hAnsi="Arial" w:cs="Arial"/>
                <w:color w:val="000000"/>
                <w:sz w:val="20"/>
                <w:szCs w:val="20"/>
              </w:rPr>
            </w:pPr>
            <w:r w:rsidRPr="00882BA2">
              <w:rPr>
                <w:rFonts w:ascii="Arial" w:eastAsia="Times New Roman" w:hAnsi="Arial" w:cs="Arial"/>
                <w:b/>
                <w:bCs/>
                <w:color w:val="000000"/>
                <w:sz w:val="20"/>
                <w:szCs w:val="20"/>
              </w:rPr>
              <w:t>Guideline</w:t>
            </w:r>
          </w:p>
        </w:tc>
      </w:tr>
      <w:tr w:rsidR="00C25380" w:rsidRPr="00882BA2" w14:paraId="614E1A0D" w14:textId="77777777" w:rsidTr="00053062">
        <w:trPr>
          <w:tblCellSpacing w:w="0" w:type="dxa"/>
          <w:jc w:val="center"/>
        </w:trPr>
        <w:tc>
          <w:tcPr>
            <w:tcW w:w="3608" w:type="dxa"/>
            <w:tcBorders>
              <w:top w:val="outset" w:sz="6" w:space="0" w:color="auto"/>
              <w:left w:val="outset" w:sz="6" w:space="0" w:color="auto"/>
              <w:bottom w:val="outset" w:sz="6" w:space="0" w:color="auto"/>
              <w:right w:val="outset" w:sz="6" w:space="0" w:color="auto"/>
            </w:tcBorders>
            <w:vAlign w:val="center"/>
            <w:hideMark/>
          </w:tcPr>
          <w:p w14:paraId="614E1A0B" w14:textId="4BAC2C12" w:rsidR="00882BA2" w:rsidRPr="00882BA2" w:rsidRDefault="00882BA2" w:rsidP="00882BA2">
            <w:pPr>
              <w:spacing w:before="240" w:after="240" w:line="312" w:lineRule="auto"/>
              <w:ind w:right="240"/>
              <w:rPr>
                <w:rFonts w:ascii="Arial" w:eastAsia="Times New Roman" w:hAnsi="Arial" w:cs="Arial"/>
                <w:color w:val="000000"/>
                <w:sz w:val="20"/>
                <w:szCs w:val="20"/>
              </w:rPr>
            </w:pPr>
            <w:r w:rsidRPr="00882BA2">
              <w:rPr>
                <w:rFonts w:ascii="Arial" w:eastAsia="Times New Roman" w:hAnsi="Arial" w:cs="Arial"/>
                <w:color w:val="000000"/>
                <w:sz w:val="20"/>
                <w:szCs w:val="20"/>
              </w:rPr>
              <w:t>up to $2</w:t>
            </w:r>
            <w:r w:rsidR="00F52A63">
              <w:rPr>
                <w:rFonts w:ascii="Arial" w:eastAsia="Times New Roman" w:hAnsi="Arial" w:cs="Arial"/>
                <w:color w:val="000000"/>
                <w:sz w:val="20"/>
                <w:szCs w:val="20"/>
              </w:rPr>
              <w:t>6,046</w:t>
            </w:r>
            <w:r w:rsidR="00C25380">
              <w:rPr>
                <w:rFonts w:ascii="Arial" w:eastAsia="Times New Roman" w:hAnsi="Arial" w:cs="Arial"/>
                <w:color w:val="000000"/>
                <w:sz w:val="20"/>
                <w:szCs w:val="20"/>
              </w:rPr>
              <w:t>, as amended annually</w:t>
            </w:r>
          </w:p>
        </w:tc>
        <w:tc>
          <w:tcPr>
            <w:tcW w:w="4361" w:type="dxa"/>
            <w:tcBorders>
              <w:top w:val="outset" w:sz="6" w:space="0" w:color="auto"/>
              <w:left w:val="outset" w:sz="6" w:space="0" w:color="auto"/>
              <w:bottom w:val="outset" w:sz="6" w:space="0" w:color="auto"/>
              <w:right w:val="outset" w:sz="6" w:space="0" w:color="auto"/>
            </w:tcBorders>
            <w:vAlign w:val="center"/>
            <w:hideMark/>
          </w:tcPr>
          <w:p w14:paraId="614E1A0C" w14:textId="77777777" w:rsidR="00882BA2" w:rsidRPr="00882BA2" w:rsidRDefault="00C25380" w:rsidP="00882BA2">
            <w:pPr>
              <w:spacing w:before="240" w:after="240" w:line="312" w:lineRule="auto"/>
              <w:ind w:right="240"/>
              <w:rPr>
                <w:rFonts w:ascii="Arial" w:eastAsia="Times New Roman" w:hAnsi="Arial" w:cs="Arial"/>
                <w:color w:val="000000"/>
                <w:sz w:val="20"/>
                <w:szCs w:val="20"/>
              </w:rPr>
            </w:pPr>
            <w:r>
              <w:rPr>
                <w:rFonts w:ascii="Arial" w:eastAsia="Times New Roman" w:hAnsi="Arial" w:cs="Arial"/>
                <w:color w:val="000000"/>
                <w:sz w:val="20"/>
                <w:szCs w:val="20"/>
              </w:rPr>
              <w:t xml:space="preserve">A decision will be made on to </w:t>
            </w:r>
            <w:r w:rsidR="00882BA2" w:rsidRPr="00882BA2">
              <w:rPr>
                <w:rFonts w:ascii="Arial" w:eastAsia="Times New Roman" w:hAnsi="Arial" w:cs="Arial"/>
                <w:color w:val="000000"/>
                <w:sz w:val="20"/>
                <w:szCs w:val="20"/>
              </w:rPr>
              <w:t xml:space="preserve">whether or not to solicit quotations depending on the competitive nature, price of the items </w:t>
            </w:r>
            <w:r w:rsidR="00F644DD">
              <w:rPr>
                <w:rFonts w:ascii="Arial" w:eastAsia="Times New Roman" w:hAnsi="Arial" w:cs="Arial"/>
                <w:color w:val="000000"/>
                <w:sz w:val="20"/>
                <w:szCs w:val="20"/>
              </w:rPr>
              <w:t>required,</w:t>
            </w:r>
            <w:r w:rsidR="00882BA2" w:rsidRPr="00882BA2">
              <w:rPr>
                <w:rFonts w:ascii="Arial" w:eastAsia="Times New Roman" w:hAnsi="Arial" w:cs="Arial"/>
                <w:color w:val="000000"/>
                <w:sz w:val="20"/>
                <w:szCs w:val="20"/>
              </w:rPr>
              <w:t xml:space="preserve"> risk factor</w:t>
            </w:r>
            <w:r w:rsidR="00F644DD">
              <w:rPr>
                <w:rFonts w:ascii="Arial" w:eastAsia="Times New Roman" w:hAnsi="Arial" w:cs="Arial"/>
                <w:color w:val="000000"/>
                <w:sz w:val="20"/>
                <w:szCs w:val="20"/>
              </w:rPr>
              <w:t xml:space="preserve"> and if the purchase will be Federally funded</w:t>
            </w:r>
            <w:r w:rsidR="00882BA2" w:rsidRPr="00882BA2">
              <w:rPr>
                <w:rFonts w:ascii="Arial" w:eastAsia="Times New Roman" w:hAnsi="Arial" w:cs="Arial"/>
                <w:color w:val="000000"/>
                <w:sz w:val="20"/>
                <w:szCs w:val="20"/>
              </w:rPr>
              <w:t>.</w:t>
            </w:r>
          </w:p>
        </w:tc>
      </w:tr>
      <w:tr w:rsidR="00C25380" w:rsidRPr="00882BA2" w14:paraId="614E1A10" w14:textId="77777777" w:rsidTr="00053062">
        <w:trPr>
          <w:tblCellSpacing w:w="0" w:type="dxa"/>
          <w:jc w:val="center"/>
        </w:trPr>
        <w:tc>
          <w:tcPr>
            <w:tcW w:w="3608" w:type="dxa"/>
            <w:tcBorders>
              <w:top w:val="outset" w:sz="6" w:space="0" w:color="auto"/>
              <w:left w:val="outset" w:sz="6" w:space="0" w:color="auto"/>
              <w:bottom w:val="outset" w:sz="6" w:space="0" w:color="auto"/>
              <w:right w:val="outset" w:sz="6" w:space="0" w:color="auto"/>
            </w:tcBorders>
            <w:vAlign w:val="center"/>
            <w:hideMark/>
          </w:tcPr>
          <w:p w14:paraId="614E1A0E" w14:textId="0A9D121E" w:rsidR="00882BA2" w:rsidRPr="00882BA2" w:rsidRDefault="00882BA2" w:rsidP="00FC4AD0">
            <w:pPr>
              <w:spacing w:before="240" w:after="240" w:line="312" w:lineRule="auto"/>
              <w:ind w:right="240"/>
              <w:rPr>
                <w:rFonts w:ascii="Arial" w:eastAsia="Times New Roman" w:hAnsi="Arial" w:cs="Arial"/>
                <w:color w:val="000000"/>
                <w:sz w:val="20"/>
                <w:szCs w:val="20"/>
              </w:rPr>
            </w:pPr>
            <w:r w:rsidRPr="00882BA2">
              <w:rPr>
                <w:rFonts w:ascii="Arial" w:eastAsia="Times New Roman" w:hAnsi="Arial" w:cs="Arial"/>
                <w:color w:val="000000"/>
                <w:sz w:val="20"/>
                <w:szCs w:val="20"/>
              </w:rPr>
              <w:lastRenderedPageBreak/>
              <w:t>$2</w:t>
            </w:r>
            <w:r w:rsidR="00F52A63">
              <w:rPr>
                <w:rFonts w:ascii="Arial" w:eastAsia="Times New Roman" w:hAnsi="Arial" w:cs="Arial"/>
                <w:color w:val="000000"/>
                <w:sz w:val="20"/>
                <w:szCs w:val="20"/>
              </w:rPr>
              <w:t>6,046</w:t>
            </w:r>
            <w:r w:rsidR="00C25380">
              <w:rPr>
                <w:rFonts w:ascii="Arial" w:eastAsia="Times New Roman" w:hAnsi="Arial" w:cs="Arial"/>
                <w:color w:val="000000"/>
                <w:sz w:val="20"/>
                <w:szCs w:val="20"/>
              </w:rPr>
              <w:t xml:space="preserve"> (as amended annually)</w:t>
            </w:r>
            <w:r w:rsidRPr="00882BA2">
              <w:rPr>
                <w:rFonts w:ascii="Arial" w:eastAsia="Times New Roman" w:hAnsi="Arial" w:cs="Arial"/>
                <w:color w:val="000000"/>
                <w:sz w:val="20"/>
                <w:szCs w:val="20"/>
              </w:rPr>
              <w:t xml:space="preserve"> and up</w:t>
            </w:r>
          </w:p>
        </w:tc>
        <w:tc>
          <w:tcPr>
            <w:tcW w:w="4361" w:type="dxa"/>
            <w:tcBorders>
              <w:top w:val="outset" w:sz="6" w:space="0" w:color="auto"/>
              <w:left w:val="outset" w:sz="6" w:space="0" w:color="auto"/>
              <w:bottom w:val="outset" w:sz="6" w:space="0" w:color="auto"/>
              <w:right w:val="outset" w:sz="6" w:space="0" w:color="auto"/>
            </w:tcBorders>
            <w:vAlign w:val="center"/>
            <w:hideMark/>
          </w:tcPr>
          <w:p w14:paraId="614E1A0F" w14:textId="1866FFC7" w:rsidR="00882BA2" w:rsidRPr="00882BA2" w:rsidRDefault="00C25380" w:rsidP="00882BA2">
            <w:pPr>
              <w:spacing w:before="240" w:after="240" w:line="312" w:lineRule="auto"/>
              <w:ind w:right="240"/>
              <w:rPr>
                <w:rFonts w:ascii="Arial" w:eastAsia="Times New Roman" w:hAnsi="Arial" w:cs="Arial"/>
                <w:color w:val="000000"/>
                <w:sz w:val="20"/>
                <w:szCs w:val="20"/>
              </w:rPr>
            </w:pPr>
            <w:r>
              <w:rPr>
                <w:rFonts w:ascii="Arial" w:eastAsia="Times New Roman" w:hAnsi="Arial" w:cs="Arial"/>
                <w:color w:val="000000"/>
                <w:sz w:val="20"/>
                <w:szCs w:val="20"/>
              </w:rPr>
              <w:t xml:space="preserve">The Superintendent </w:t>
            </w:r>
            <w:r w:rsidR="00F644DD">
              <w:rPr>
                <w:rFonts w:ascii="Arial" w:eastAsia="Times New Roman" w:hAnsi="Arial" w:cs="Arial"/>
                <w:color w:val="000000"/>
                <w:sz w:val="20"/>
                <w:szCs w:val="20"/>
              </w:rPr>
              <w:t xml:space="preserve">will </w:t>
            </w:r>
            <w:r w:rsidR="00882BA2" w:rsidRPr="00882BA2">
              <w:rPr>
                <w:rFonts w:ascii="Arial" w:eastAsia="Times New Roman" w:hAnsi="Arial" w:cs="Arial"/>
                <w:color w:val="000000"/>
                <w:sz w:val="20"/>
                <w:szCs w:val="20"/>
              </w:rPr>
              <w:t xml:space="preserve">require that </w:t>
            </w:r>
            <w:r w:rsidR="00F644DD">
              <w:rPr>
                <w:rFonts w:ascii="Arial" w:eastAsia="Times New Roman" w:hAnsi="Arial" w:cs="Arial"/>
                <w:color w:val="000000"/>
                <w:sz w:val="20"/>
                <w:szCs w:val="20"/>
              </w:rPr>
              <w:t>the requesting department request</w:t>
            </w:r>
            <w:r w:rsidR="00882BA2" w:rsidRPr="00882BA2">
              <w:rPr>
                <w:rFonts w:ascii="Arial" w:eastAsia="Times New Roman" w:hAnsi="Arial" w:cs="Arial"/>
                <w:color w:val="000000"/>
                <w:sz w:val="20"/>
                <w:szCs w:val="20"/>
              </w:rPr>
              <w:t xml:space="preserve"> at least three competitive written quotations</w:t>
            </w:r>
            <w:r w:rsidR="00F52A63">
              <w:rPr>
                <w:rFonts w:ascii="Arial" w:eastAsia="Times New Roman" w:hAnsi="Arial" w:cs="Arial"/>
                <w:color w:val="000000"/>
                <w:sz w:val="20"/>
                <w:szCs w:val="20"/>
              </w:rPr>
              <w:t xml:space="preserve"> or utilize REMC published quotes</w:t>
            </w:r>
            <w:r w:rsidR="00882BA2" w:rsidRPr="00882BA2">
              <w:rPr>
                <w:rFonts w:ascii="Arial" w:eastAsia="Times New Roman" w:hAnsi="Arial" w:cs="Arial"/>
                <w:color w:val="000000"/>
                <w:sz w:val="20"/>
                <w:szCs w:val="20"/>
              </w:rPr>
              <w:t>. Sole source purchases require only one written quotation. Exceptions are de</w:t>
            </w:r>
            <w:r>
              <w:rPr>
                <w:rFonts w:ascii="Arial" w:eastAsia="Times New Roman" w:hAnsi="Arial" w:cs="Arial"/>
                <w:color w:val="000000"/>
                <w:sz w:val="20"/>
                <w:szCs w:val="20"/>
              </w:rPr>
              <w:t>termined by the Superintendent</w:t>
            </w:r>
            <w:r w:rsidR="00882BA2" w:rsidRPr="00882BA2">
              <w:rPr>
                <w:rFonts w:ascii="Arial" w:eastAsia="Times New Roman" w:hAnsi="Arial" w:cs="Arial"/>
                <w:color w:val="000000"/>
                <w:sz w:val="20"/>
                <w:szCs w:val="20"/>
              </w:rPr>
              <w:t xml:space="preserve"> depending on the competitive nature, price of the items required, and risk factor.</w:t>
            </w:r>
          </w:p>
        </w:tc>
      </w:tr>
    </w:tbl>
    <w:p w14:paraId="614E1A11"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An exception is made (1) in the case of repetitious purchasing of standard items and (2) for items available only from a sole source.</w:t>
      </w:r>
    </w:p>
    <w:p w14:paraId="614E1A12" w14:textId="77777777" w:rsidR="001D4BE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For consumable supplies and contracted services, bids will be renegotiated on a periodic basis</w:t>
      </w:r>
      <w:r w:rsidR="001D4BE2">
        <w:rPr>
          <w:rFonts w:ascii="Arial" w:eastAsia="Times New Roman" w:hAnsi="Arial" w:cs="Arial"/>
          <w:color w:val="000000"/>
          <w:sz w:val="20"/>
          <w:szCs w:val="20"/>
        </w:rPr>
        <w:t>.</w:t>
      </w:r>
    </w:p>
    <w:p w14:paraId="614E1A13"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In the event that the requisitioning department has obtained the quotations directly from the vendors, the documentation supporting these quotations must accompan</w:t>
      </w:r>
      <w:r w:rsidR="001D4BE2">
        <w:rPr>
          <w:rFonts w:ascii="Arial" w:eastAsia="Times New Roman" w:hAnsi="Arial" w:cs="Arial"/>
          <w:color w:val="000000"/>
          <w:sz w:val="20"/>
          <w:szCs w:val="20"/>
        </w:rPr>
        <w:t>y the requisition</w:t>
      </w:r>
      <w:r w:rsidRPr="00882BA2">
        <w:rPr>
          <w:rFonts w:ascii="Arial" w:eastAsia="Times New Roman" w:hAnsi="Arial" w:cs="Arial"/>
          <w:color w:val="000000"/>
          <w:sz w:val="20"/>
          <w:szCs w:val="20"/>
        </w:rPr>
        <w:t>. Proposals, bids or any other original documentation pertaining to the order a</w:t>
      </w:r>
      <w:r w:rsidR="001D4BE2">
        <w:rPr>
          <w:rFonts w:ascii="Arial" w:eastAsia="Times New Roman" w:hAnsi="Arial" w:cs="Arial"/>
          <w:color w:val="000000"/>
          <w:sz w:val="20"/>
          <w:szCs w:val="20"/>
        </w:rPr>
        <w:t>re to be filed in the Accounting</w:t>
      </w:r>
      <w:r w:rsidRPr="00882BA2">
        <w:rPr>
          <w:rFonts w:ascii="Arial" w:eastAsia="Times New Roman" w:hAnsi="Arial" w:cs="Arial"/>
          <w:color w:val="000000"/>
          <w:sz w:val="20"/>
          <w:szCs w:val="20"/>
        </w:rPr>
        <w:t xml:space="preserve"> Department.</w:t>
      </w:r>
    </w:p>
    <w:p w14:paraId="614E1A14"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Quoted prices are to be held in confidence by the person responsible for purchasing and each transaction shall be considered on its own merits. Bids and price information are considered confidential and are not to be shared with competing vendors.</w:t>
      </w:r>
    </w:p>
    <w:p w14:paraId="614E1A15" w14:textId="77777777" w:rsidR="00882BA2" w:rsidRPr="00882BA2" w:rsidRDefault="001D4BE2"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bookmarkStart w:id="6" w:name="G"/>
      <w:bookmarkStart w:id="7" w:name="H"/>
      <w:bookmarkEnd w:id="6"/>
      <w:bookmarkEnd w:id="7"/>
      <w:r>
        <w:rPr>
          <w:rFonts w:ascii="Arial" w:eastAsia="Times New Roman" w:hAnsi="Arial" w:cs="Arial"/>
          <w:color w:val="002C76"/>
          <w:kern w:val="36"/>
          <w:sz w:val="33"/>
          <w:szCs w:val="33"/>
        </w:rPr>
        <w:t>G</w:t>
      </w:r>
      <w:r w:rsidR="00882BA2" w:rsidRPr="00882BA2">
        <w:rPr>
          <w:rFonts w:ascii="Arial" w:eastAsia="Times New Roman" w:hAnsi="Arial" w:cs="Arial"/>
          <w:color w:val="002C76"/>
          <w:kern w:val="36"/>
          <w:sz w:val="33"/>
          <w:szCs w:val="33"/>
        </w:rPr>
        <w:t>. Shortages and Damages</w:t>
      </w:r>
    </w:p>
    <w:p w14:paraId="614E1A16"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Shortages or damaged merchandise must be reporte</w:t>
      </w:r>
      <w:r w:rsidR="001D4BE2">
        <w:rPr>
          <w:rFonts w:ascii="Arial" w:eastAsia="Times New Roman" w:hAnsi="Arial" w:cs="Arial"/>
          <w:color w:val="000000"/>
          <w:sz w:val="20"/>
          <w:szCs w:val="20"/>
        </w:rPr>
        <w:t xml:space="preserve">d immediately to the Accounting </w:t>
      </w:r>
      <w:r w:rsidRPr="00882BA2">
        <w:rPr>
          <w:rFonts w:ascii="Arial" w:eastAsia="Times New Roman" w:hAnsi="Arial" w:cs="Arial"/>
          <w:color w:val="000000"/>
          <w:sz w:val="20"/>
          <w:szCs w:val="20"/>
        </w:rPr>
        <w:t>Department and such information must be clearly noted on the delivery/packing slip and all boxes and packing materials must be saved in order to facilitate returns</w:t>
      </w:r>
      <w:r w:rsidR="001D4BE2">
        <w:rPr>
          <w:rFonts w:ascii="Arial" w:eastAsia="Times New Roman" w:hAnsi="Arial" w:cs="Arial"/>
          <w:color w:val="000000"/>
          <w:sz w:val="20"/>
          <w:szCs w:val="20"/>
        </w:rPr>
        <w:t>.</w:t>
      </w:r>
    </w:p>
    <w:p w14:paraId="614E1A17" w14:textId="77777777" w:rsidR="00882BA2" w:rsidRPr="00882BA2" w:rsidRDefault="001D4BE2"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bookmarkStart w:id="8" w:name="I"/>
      <w:bookmarkStart w:id="9" w:name="J"/>
      <w:bookmarkEnd w:id="8"/>
      <w:bookmarkEnd w:id="9"/>
      <w:r>
        <w:rPr>
          <w:rFonts w:ascii="Arial" w:eastAsia="Times New Roman" w:hAnsi="Arial" w:cs="Arial"/>
          <w:color w:val="002C76"/>
          <w:kern w:val="36"/>
          <w:sz w:val="33"/>
          <w:szCs w:val="33"/>
        </w:rPr>
        <w:t>H</w:t>
      </w:r>
      <w:r w:rsidR="00882BA2" w:rsidRPr="00882BA2">
        <w:rPr>
          <w:rFonts w:ascii="Arial" w:eastAsia="Times New Roman" w:hAnsi="Arial" w:cs="Arial"/>
          <w:color w:val="002C76"/>
          <w:kern w:val="36"/>
          <w:sz w:val="33"/>
          <w:szCs w:val="33"/>
        </w:rPr>
        <w:t>. Invoices</w:t>
      </w:r>
    </w:p>
    <w:p w14:paraId="614E1A18" w14:textId="3B0D8C85"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All </w:t>
      </w:r>
      <w:r w:rsidR="001D4BE2">
        <w:rPr>
          <w:rFonts w:ascii="Arial" w:eastAsia="Times New Roman" w:hAnsi="Arial" w:cs="Arial"/>
          <w:color w:val="000000"/>
          <w:sz w:val="20"/>
          <w:szCs w:val="20"/>
        </w:rPr>
        <w:t xml:space="preserve">invoices must be </w:t>
      </w:r>
      <w:r w:rsidR="00F644DD">
        <w:rPr>
          <w:rFonts w:ascii="Arial" w:eastAsia="Times New Roman" w:hAnsi="Arial" w:cs="Arial"/>
          <w:color w:val="000000"/>
          <w:sz w:val="20"/>
          <w:szCs w:val="20"/>
        </w:rPr>
        <w:t xml:space="preserve">emailed or </w:t>
      </w:r>
      <w:r w:rsidR="001D4BE2">
        <w:rPr>
          <w:rFonts w:ascii="Arial" w:eastAsia="Times New Roman" w:hAnsi="Arial" w:cs="Arial"/>
          <w:color w:val="000000"/>
          <w:sz w:val="20"/>
          <w:szCs w:val="20"/>
        </w:rPr>
        <w:t xml:space="preserve">mailed </w:t>
      </w:r>
      <w:r w:rsidRPr="00882BA2">
        <w:rPr>
          <w:rFonts w:ascii="Arial" w:eastAsia="Times New Roman" w:hAnsi="Arial" w:cs="Arial"/>
          <w:color w:val="000000"/>
          <w:sz w:val="20"/>
          <w:szCs w:val="20"/>
        </w:rPr>
        <w:t xml:space="preserve">to </w:t>
      </w:r>
      <w:r w:rsidR="0094546B">
        <w:rPr>
          <w:rFonts w:ascii="Arial" w:eastAsia="Times New Roman" w:hAnsi="Arial" w:cs="Arial"/>
          <w:color w:val="000000"/>
          <w:sz w:val="20"/>
          <w:szCs w:val="20"/>
        </w:rPr>
        <w:t>Accounts Payable for payment</w:t>
      </w:r>
      <w:r w:rsidRPr="00882BA2">
        <w:rPr>
          <w:rFonts w:ascii="Arial" w:eastAsia="Times New Roman" w:hAnsi="Arial" w:cs="Arial"/>
          <w:color w:val="000000"/>
          <w:sz w:val="20"/>
          <w:szCs w:val="20"/>
        </w:rPr>
        <w:t xml:space="preserve">. </w:t>
      </w:r>
      <w:r w:rsidR="00F52A63">
        <w:rPr>
          <w:rFonts w:ascii="Arial" w:eastAsia="Times New Roman" w:hAnsi="Arial" w:cs="Arial"/>
          <w:color w:val="000000"/>
          <w:sz w:val="20"/>
          <w:szCs w:val="20"/>
        </w:rPr>
        <w:t>I</w:t>
      </w:r>
      <w:r w:rsidRPr="00882BA2">
        <w:rPr>
          <w:rFonts w:ascii="Arial" w:eastAsia="Times New Roman" w:hAnsi="Arial" w:cs="Arial"/>
          <w:color w:val="000000"/>
          <w:sz w:val="20"/>
          <w:szCs w:val="20"/>
        </w:rPr>
        <w:t>nvoices are required in order to initiate the payment process.</w:t>
      </w:r>
      <w:r w:rsidR="0094546B">
        <w:rPr>
          <w:rFonts w:ascii="Arial" w:eastAsia="Times New Roman" w:hAnsi="Arial" w:cs="Arial"/>
          <w:color w:val="000000"/>
          <w:sz w:val="20"/>
          <w:szCs w:val="20"/>
        </w:rPr>
        <w:t xml:space="preserve"> </w:t>
      </w:r>
      <w:r w:rsidR="00F52A63">
        <w:rPr>
          <w:rFonts w:ascii="Arial" w:eastAsia="Times New Roman" w:hAnsi="Arial" w:cs="Arial"/>
          <w:color w:val="000000"/>
          <w:sz w:val="20"/>
          <w:szCs w:val="20"/>
        </w:rPr>
        <w:t>I</w:t>
      </w:r>
      <w:r w:rsidR="0094546B">
        <w:rPr>
          <w:rFonts w:ascii="Arial" w:eastAsia="Times New Roman" w:hAnsi="Arial" w:cs="Arial"/>
          <w:color w:val="000000"/>
          <w:sz w:val="20"/>
          <w:szCs w:val="20"/>
        </w:rPr>
        <w:t>nvoices</w:t>
      </w:r>
      <w:r w:rsidRPr="00882BA2">
        <w:rPr>
          <w:rFonts w:ascii="Arial" w:eastAsia="Times New Roman" w:hAnsi="Arial" w:cs="Arial"/>
          <w:color w:val="000000"/>
          <w:sz w:val="20"/>
          <w:szCs w:val="20"/>
        </w:rPr>
        <w:t xml:space="preserve"> will be forwarded to the respective department to start the approval authority process.</w:t>
      </w:r>
    </w:p>
    <w:p w14:paraId="614E1A19"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If for any reason the invoice should not be paid, the requesting department needs to notify Accounts Payable immediately.</w:t>
      </w:r>
    </w:p>
    <w:p w14:paraId="614E1A1A" w14:textId="77777777" w:rsidR="00882BA2" w:rsidRPr="00882BA2" w:rsidRDefault="0094546B"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bookmarkStart w:id="10" w:name="K"/>
      <w:bookmarkStart w:id="11" w:name="L"/>
      <w:bookmarkEnd w:id="10"/>
      <w:bookmarkEnd w:id="11"/>
      <w:r>
        <w:rPr>
          <w:rFonts w:ascii="Arial" w:eastAsia="Times New Roman" w:hAnsi="Arial" w:cs="Arial"/>
          <w:color w:val="002C76"/>
          <w:kern w:val="36"/>
          <w:sz w:val="33"/>
          <w:szCs w:val="33"/>
        </w:rPr>
        <w:t>I</w:t>
      </w:r>
      <w:r w:rsidR="00882BA2" w:rsidRPr="00882BA2">
        <w:rPr>
          <w:rFonts w:ascii="Arial" w:eastAsia="Times New Roman" w:hAnsi="Arial" w:cs="Arial"/>
          <w:color w:val="002C76"/>
          <w:kern w:val="36"/>
          <w:sz w:val="33"/>
          <w:szCs w:val="33"/>
        </w:rPr>
        <w:t>. Prepaid Orders</w:t>
      </w:r>
    </w:p>
    <w:p w14:paraId="614E1A1B"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lastRenderedPageBreak/>
        <w:t>In the event that a vendor requires full or partial prepayment of an order, the requisitio</w:t>
      </w:r>
      <w:r w:rsidR="0094546B">
        <w:rPr>
          <w:rFonts w:ascii="Arial" w:eastAsia="Times New Roman" w:hAnsi="Arial" w:cs="Arial"/>
          <w:color w:val="000000"/>
          <w:sz w:val="20"/>
          <w:szCs w:val="20"/>
        </w:rPr>
        <w:t>ning department must request an invoice denoting the prepayment and the invoice must be submitted to Accounts Payable</w:t>
      </w:r>
      <w:r w:rsidRPr="00882BA2">
        <w:rPr>
          <w:rFonts w:ascii="Arial" w:eastAsia="Times New Roman" w:hAnsi="Arial" w:cs="Arial"/>
          <w:color w:val="000000"/>
          <w:sz w:val="20"/>
          <w:szCs w:val="20"/>
        </w:rPr>
        <w:t>.</w:t>
      </w:r>
    </w:p>
    <w:p w14:paraId="614E1A1C" w14:textId="77777777" w:rsidR="00882BA2" w:rsidRPr="00882BA2" w:rsidRDefault="0094546B"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bookmarkStart w:id="12" w:name="M"/>
      <w:bookmarkStart w:id="13" w:name="O"/>
      <w:bookmarkEnd w:id="12"/>
      <w:bookmarkEnd w:id="13"/>
      <w:r>
        <w:rPr>
          <w:rFonts w:ascii="Arial" w:eastAsia="Times New Roman" w:hAnsi="Arial" w:cs="Arial"/>
          <w:color w:val="002C76"/>
          <w:kern w:val="36"/>
          <w:sz w:val="33"/>
          <w:szCs w:val="33"/>
        </w:rPr>
        <w:t>J</w:t>
      </w:r>
      <w:r w:rsidR="00882BA2" w:rsidRPr="00882BA2">
        <w:rPr>
          <w:rFonts w:ascii="Arial" w:eastAsia="Times New Roman" w:hAnsi="Arial" w:cs="Arial"/>
          <w:color w:val="002C76"/>
          <w:kern w:val="36"/>
          <w:sz w:val="33"/>
          <w:szCs w:val="33"/>
        </w:rPr>
        <w:t>. Sales Tax</w:t>
      </w:r>
    </w:p>
    <w:p w14:paraId="614E1A1D" w14:textId="02F79994"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The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is exempt from Michigan State Sales an</w:t>
      </w:r>
      <w:r w:rsidR="0094546B">
        <w:rPr>
          <w:rFonts w:ascii="Arial" w:eastAsia="Times New Roman" w:hAnsi="Arial" w:cs="Arial"/>
          <w:color w:val="000000"/>
          <w:sz w:val="20"/>
          <w:szCs w:val="20"/>
        </w:rPr>
        <w:t>d Use Tax</w:t>
      </w:r>
      <w:r w:rsidRPr="00882BA2">
        <w:rPr>
          <w:rFonts w:ascii="Arial" w:eastAsia="Times New Roman" w:hAnsi="Arial" w:cs="Arial"/>
          <w:color w:val="000000"/>
          <w:sz w:val="20"/>
          <w:szCs w:val="20"/>
        </w:rPr>
        <w:t xml:space="preserve">. Upon request, the </w:t>
      </w:r>
      <w:r w:rsidR="00F52A63">
        <w:rPr>
          <w:rFonts w:ascii="Arial" w:eastAsia="Times New Roman" w:hAnsi="Arial" w:cs="Arial"/>
          <w:color w:val="000000"/>
          <w:sz w:val="20"/>
          <w:szCs w:val="20"/>
        </w:rPr>
        <w:t xml:space="preserve">Accounting </w:t>
      </w:r>
      <w:r w:rsidRPr="00882BA2">
        <w:rPr>
          <w:rFonts w:ascii="Arial" w:eastAsia="Times New Roman" w:hAnsi="Arial" w:cs="Arial"/>
          <w:color w:val="000000"/>
          <w:sz w:val="20"/>
          <w:szCs w:val="20"/>
        </w:rPr>
        <w:t>Department will furnish a tax exemption statement.</w:t>
      </w:r>
    </w:p>
    <w:p w14:paraId="614E1A1E" w14:textId="77777777" w:rsidR="00882BA2" w:rsidRPr="00882BA2" w:rsidRDefault="0094546B"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bookmarkStart w:id="14" w:name="P"/>
      <w:bookmarkEnd w:id="14"/>
      <w:r>
        <w:rPr>
          <w:rFonts w:ascii="Arial" w:eastAsia="Times New Roman" w:hAnsi="Arial" w:cs="Arial"/>
          <w:color w:val="002C76"/>
          <w:kern w:val="36"/>
          <w:sz w:val="33"/>
          <w:szCs w:val="33"/>
        </w:rPr>
        <w:t>K</w:t>
      </w:r>
      <w:r w:rsidR="00882BA2" w:rsidRPr="00882BA2">
        <w:rPr>
          <w:rFonts w:ascii="Arial" w:eastAsia="Times New Roman" w:hAnsi="Arial" w:cs="Arial"/>
          <w:color w:val="002C76"/>
          <w:kern w:val="36"/>
          <w:sz w:val="33"/>
          <w:szCs w:val="33"/>
        </w:rPr>
        <w:t>. Restricted Funds</w:t>
      </w:r>
    </w:p>
    <w:p w14:paraId="614E1A1F"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Restricted funds are provided by various government agencies and private donors for specific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projects. Use of such restricted funds is controlled by the conditions, rules and regulations of the funding source, as well as by applicable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guidelines.</w:t>
      </w:r>
    </w:p>
    <w:p w14:paraId="614E1A20" w14:textId="77777777" w:rsidR="00882BA2" w:rsidRPr="00882BA2" w:rsidRDefault="0094546B"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bookmarkStart w:id="15" w:name="Q"/>
      <w:bookmarkEnd w:id="15"/>
      <w:r>
        <w:rPr>
          <w:rFonts w:ascii="Arial" w:eastAsia="Times New Roman" w:hAnsi="Arial" w:cs="Arial"/>
          <w:color w:val="002C76"/>
          <w:kern w:val="36"/>
          <w:sz w:val="33"/>
          <w:szCs w:val="33"/>
        </w:rPr>
        <w:t>L</w:t>
      </w:r>
      <w:r w:rsidR="00882BA2" w:rsidRPr="00882BA2">
        <w:rPr>
          <w:rFonts w:ascii="Arial" w:eastAsia="Times New Roman" w:hAnsi="Arial" w:cs="Arial"/>
          <w:color w:val="002C76"/>
          <w:kern w:val="36"/>
          <w:sz w:val="33"/>
          <w:szCs w:val="33"/>
        </w:rPr>
        <w:t>. Specific Purchases and Services</w:t>
      </w:r>
    </w:p>
    <w:p w14:paraId="614E1A21" w14:textId="77777777" w:rsidR="00882BA2" w:rsidRPr="00882BA2" w:rsidRDefault="00882BA2" w:rsidP="00FC4AD0">
      <w:pPr>
        <w:numPr>
          <w:ilvl w:val="0"/>
          <w:numId w:val="8"/>
        </w:numPr>
        <w:shd w:val="clear" w:color="auto" w:fill="FFFFFF"/>
        <w:spacing w:before="100" w:beforeAutospacing="1" w:after="180" w:line="312" w:lineRule="auto"/>
        <w:ind w:hanging="720"/>
        <w:rPr>
          <w:rFonts w:ascii="Arial" w:eastAsia="Times New Roman" w:hAnsi="Arial" w:cs="Arial"/>
          <w:color w:val="000000"/>
          <w:sz w:val="20"/>
          <w:szCs w:val="20"/>
        </w:rPr>
      </w:pPr>
      <w:r w:rsidRPr="00882BA2">
        <w:rPr>
          <w:rFonts w:ascii="Arial" w:eastAsia="Times New Roman" w:hAnsi="Arial" w:cs="Arial"/>
          <w:b/>
          <w:bCs/>
          <w:color w:val="000000"/>
          <w:sz w:val="20"/>
          <w:szCs w:val="20"/>
        </w:rPr>
        <w:t>Service Contracts, Maintenance Agreements and Leases</w:t>
      </w:r>
      <w:r w:rsidRPr="00882BA2">
        <w:rPr>
          <w:rFonts w:ascii="Arial" w:eastAsia="Times New Roman" w:hAnsi="Arial" w:cs="Arial"/>
          <w:color w:val="000000"/>
          <w:sz w:val="20"/>
          <w:szCs w:val="20"/>
        </w:rPr>
        <w:br/>
        <w:t>Contracts for service (excluding consulting or employment), leases and rentals</w:t>
      </w:r>
      <w:r w:rsidR="009404BA">
        <w:rPr>
          <w:rFonts w:ascii="Arial" w:eastAsia="Times New Roman" w:hAnsi="Arial" w:cs="Arial"/>
          <w:color w:val="000000"/>
          <w:sz w:val="20"/>
          <w:szCs w:val="20"/>
        </w:rPr>
        <w:t xml:space="preserve"> must be submitted to the Accounting Department and/or the Superintendent</w:t>
      </w:r>
      <w:r w:rsidRPr="00882BA2">
        <w:rPr>
          <w:rFonts w:ascii="Arial" w:eastAsia="Times New Roman" w:hAnsi="Arial" w:cs="Arial"/>
          <w:color w:val="000000"/>
          <w:sz w:val="20"/>
          <w:szCs w:val="20"/>
        </w:rPr>
        <w:t xml:space="preserve"> for review and approval prior to entering into an agreement with the company. In addition to the approval signatures discussed in Section B, all lease and rental contracts require the approval o</w:t>
      </w:r>
      <w:r w:rsidR="009404BA">
        <w:rPr>
          <w:rFonts w:ascii="Arial" w:eastAsia="Times New Roman" w:hAnsi="Arial" w:cs="Arial"/>
          <w:color w:val="000000"/>
          <w:sz w:val="20"/>
          <w:szCs w:val="20"/>
        </w:rPr>
        <w:t>f the Superintendent</w:t>
      </w:r>
      <w:r w:rsidRPr="00882BA2">
        <w:rPr>
          <w:rFonts w:ascii="Arial" w:eastAsia="Times New Roman" w:hAnsi="Arial" w:cs="Arial"/>
          <w:color w:val="000000"/>
          <w:sz w:val="20"/>
          <w:szCs w:val="20"/>
        </w:rPr>
        <w:t xml:space="preserve">. A copy of the agreement will be maintained on </w:t>
      </w:r>
      <w:r w:rsidR="009404BA">
        <w:rPr>
          <w:rFonts w:ascii="Arial" w:eastAsia="Times New Roman" w:hAnsi="Arial" w:cs="Arial"/>
          <w:color w:val="000000"/>
          <w:sz w:val="20"/>
          <w:szCs w:val="20"/>
        </w:rPr>
        <w:t xml:space="preserve">file in </w:t>
      </w:r>
      <w:r w:rsidRPr="00882BA2">
        <w:rPr>
          <w:rFonts w:ascii="Arial" w:eastAsia="Times New Roman" w:hAnsi="Arial" w:cs="Arial"/>
          <w:color w:val="000000"/>
          <w:sz w:val="20"/>
          <w:szCs w:val="20"/>
        </w:rPr>
        <w:t>t</w:t>
      </w:r>
      <w:r w:rsidR="009404BA">
        <w:rPr>
          <w:rFonts w:ascii="Arial" w:eastAsia="Times New Roman" w:hAnsi="Arial" w:cs="Arial"/>
          <w:color w:val="000000"/>
          <w:sz w:val="20"/>
          <w:szCs w:val="20"/>
        </w:rPr>
        <w:t>he Accounting Department</w:t>
      </w:r>
      <w:r w:rsidRPr="00882BA2">
        <w:rPr>
          <w:rFonts w:ascii="Arial" w:eastAsia="Times New Roman" w:hAnsi="Arial" w:cs="Arial"/>
          <w:color w:val="000000"/>
          <w:sz w:val="20"/>
          <w:szCs w:val="20"/>
        </w:rPr>
        <w:t>.</w:t>
      </w:r>
    </w:p>
    <w:p w14:paraId="614E1A22" w14:textId="77777777" w:rsidR="00882BA2" w:rsidRPr="0094485E" w:rsidRDefault="00882BA2" w:rsidP="00FC4AD0">
      <w:pPr>
        <w:numPr>
          <w:ilvl w:val="0"/>
          <w:numId w:val="8"/>
        </w:numPr>
        <w:shd w:val="clear" w:color="auto" w:fill="FFFFFF"/>
        <w:spacing w:before="100" w:beforeAutospacing="1" w:after="180" w:line="312" w:lineRule="auto"/>
        <w:ind w:hanging="720"/>
        <w:rPr>
          <w:rFonts w:ascii="Arial" w:eastAsia="Times New Roman" w:hAnsi="Arial" w:cs="Arial"/>
          <w:b/>
          <w:bCs/>
          <w:color w:val="000000"/>
          <w:sz w:val="20"/>
          <w:szCs w:val="20"/>
        </w:rPr>
      </w:pPr>
      <w:r w:rsidRPr="00882BA2">
        <w:rPr>
          <w:rFonts w:ascii="Arial" w:eastAsia="Times New Roman" w:hAnsi="Arial" w:cs="Arial"/>
          <w:b/>
          <w:bCs/>
          <w:color w:val="000000"/>
          <w:sz w:val="20"/>
          <w:szCs w:val="20"/>
        </w:rPr>
        <w:t>Travel/Conference Registration</w:t>
      </w:r>
      <w:r w:rsidRPr="0094485E">
        <w:rPr>
          <w:rFonts w:ascii="Arial" w:eastAsia="Times New Roman" w:hAnsi="Arial" w:cs="Arial"/>
          <w:b/>
          <w:bCs/>
          <w:color w:val="000000"/>
          <w:sz w:val="20"/>
          <w:szCs w:val="20"/>
        </w:rPr>
        <w:br/>
      </w:r>
      <w:r w:rsidRPr="0094485E">
        <w:rPr>
          <w:rFonts w:ascii="Arial" w:eastAsia="Times New Roman" w:hAnsi="Arial" w:cs="Arial"/>
          <w:color w:val="000000"/>
          <w:sz w:val="20"/>
          <w:szCs w:val="20"/>
        </w:rPr>
        <w:t xml:space="preserve">Employees are required to submit an approved </w:t>
      </w:r>
      <w:hyperlink r:id="rId23" w:history="1">
        <w:r w:rsidRPr="0094485E">
          <w:rPr>
            <w:rFonts w:ascii="Arial" w:eastAsia="Times New Roman" w:hAnsi="Arial" w:cs="Arial"/>
            <w:color w:val="000000"/>
            <w:sz w:val="20"/>
            <w:szCs w:val="20"/>
          </w:rPr>
          <w:t>Employee Expense &amp; Reimbursement Form</w:t>
        </w:r>
      </w:hyperlink>
      <w:r w:rsidRPr="0094485E">
        <w:rPr>
          <w:rFonts w:ascii="Arial" w:eastAsia="Times New Roman" w:hAnsi="Arial" w:cs="Arial"/>
          <w:color w:val="000000"/>
          <w:sz w:val="20"/>
          <w:szCs w:val="20"/>
        </w:rPr>
        <w:t xml:space="preserve"> within 30 days of their return from the business trip. Please refer to the separate instructions and detail policy for Travel Expenditures.</w:t>
      </w:r>
    </w:p>
    <w:p w14:paraId="614E1A23" w14:textId="5F9A1284" w:rsidR="00882BA2" w:rsidRPr="0094485E" w:rsidRDefault="00882BA2" w:rsidP="00FC4AD0">
      <w:pPr>
        <w:numPr>
          <w:ilvl w:val="0"/>
          <w:numId w:val="8"/>
        </w:numPr>
        <w:shd w:val="clear" w:color="auto" w:fill="FFFFFF"/>
        <w:spacing w:before="100" w:beforeAutospacing="1" w:after="180" w:line="312" w:lineRule="auto"/>
        <w:ind w:hanging="720"/>
        <w:rPr>
          <w:rFonts w:ascii="Arial" w:eastAsia="Times New Roman" w:hAnsi="Arial" w:cs="Arial"/>
          <w:b/>
          <w:bCs/>
          <w:color w:val="000000"/>
          <w:sz w:val="20"/>
          <w:szCs w:val="20"/>
        </w:rPr>
      </w:pPr>
      <w:r w:rsidRPr="00882BA2">
        <w:rPr>
          <w:rFonts w:ascii="Arial" w:eastAsia="Times New Roman" w:hAnsi="Arial" w:cs="Arial"/>
          <w:b/>
          <w:bCs/>
          <w:color w:val="000000"/>
          <w:sz w:val="20"/>
          <w:szCs w:val="20"/>
        </w:rPr>
        <w:t>Personal Purchases</w:t>
      </w:r>
      <w:r w:rsidRPr="0094485E">
        <w:rPr>
          <w:rFonts w:ascii="Arial" w:eastAsia="Times New Roman" w:hAnsi="Arial" w:cs="Arial"/>
          <w:b/>
          <w:bCs/>
          <w:color w:val="000000"/>
          <w:sz w:val="20"/>
          <w:szCs w:val="20"/>
        </w:rPr>
        <w:br/>
      </w:r>
      <w:r w:rsidRPr="0094485E">
        <w:rPr>
          <w:rFonts w:ascii="Arial" w:eastAsia="Times New Roman" w:hAnsi="Arial" w:cs="Arial"/>
          <w:color w:val="000000"/>
          <w:sz w:val="20"/>
          <w:szCs w:val="20"/>
        </w:rPr>
        <w:t xml:space="preserve">Because of the tax-exempt status of the </w:t>
      </w:r>
      <w:r w:rsidR="00234ED8">
        <w:rPr>
          <w:rFonts w:ascii="Arial" w:eastAsia="Times New Roman" w:hAnsi="Arial" w:cs="Arial"/>
          <w:color w:val="000000"/>
          <w:sz w:val="20"/>
          <w:szCs w:val="20"/>
        </w:rPr>
        <w:t>School</w:t>
      </w:r>
      <w:r w:rsidR="00DB6A6D">
        <w:rPr>
          <w:rFonts w:ascii="Arial" w:eastAsia="Times New Roman" w:hAnsi="Arial" w:cs="Arial"/>
          <w:color w:val="000000"/>
          <w:sz w:val="20"/>
          <w:szCs w:val="20"/>
        </w:rPr>
        <w:t xml:space="preserve">, individuals </w:t>
      </w:r>
      <w:r w:rsidR="00193778">
        <w:rPr>
          <w:rFonts w:ascii="Arial" w:eastAsia="Times New Roman" w:hAnsi="Arial" w:cs="Arial"/>
          <w:color w:val="000000"/>
          <w:sz w:val="20"/>
          <w:szCs w:val="20"/>
        </w:rPr>
        <w:t xml:space="preserve">generally </w:t>
      </w:r>
      <w:r w:rsidR="00DB6A6D">
        <w:rPr>
          <w:rFonts w:ascii="Arial" w:eastAsia="Times New Roman" w:hAnsi="Arial" w:cs="Arial"/>
          <w:color w:val="000000"/>
          <w:sz w:val="20"/>
          <w:szCs w:val="20"/>
        </w:rPr>
        <w:t xml:space="preserve">should not make purchases personally for the </w:t>
      </w:r>
      <w:r w:rsidR="001C7102">
        <w:rPr>
          <w:rFonts w:ascii="Arial" w:eastAsia="Times New Roman" w:hAnsi="Arial" w:cs="Arial"/>
          <w:color w:val="000000"/>
          <w:sz w:val="20"/>
          <w:szCs w:val="20"/>
        </w:rPr>
        <w:t xml:space="preserve">School. </w:t>
      </w:r>
      <w:r w:rsidRPr="0094485E">
        <w:rPr>
          <w:rFonts w:ascii="Arial" w:eastAsia="Times New Roman" w:hAnsi="Arial" w:cs="Arial"/>
          <w:color w:val="000000"/>
          <w:sz w:val="20"/>
          <w:szCs w:val="20"/>
        </w:rPr>
        <w:t xml:space="preserve">Vendors may not offer discounts to employees unless there is a </w:t>
      </w:r>
      <w:r w:rsidR="00234ED8">
        <w:rPr>
          <w:rFonts w:ascii="Arial" w:eastAsia="Times New Roman" w:hAnsi="Arial" w:cs="Arial"/>
          <w:color w:val="000000"/>
          <w:sz w:val="20"/>
          <w:szCs w:val="20"/>
        </w:rPr>
        <w:t>School</w:t>
      </w:r>
      <w:r w:rsidRPr="0094485E">
        <w:rPr>
          <w:rFonts w:ascii="Arial" w:eastAsia="Times New Roman" w:hAnsi="Arial" w:cs="Arial"/>
          <w:color w:val="000000"/>
          <w:sz w:val="20"/>
          <w:szCs w:val="20"/>
        </w:rPr>
        <w:t>-wide program that is available to all employees.</w:t>
      </w:r>
    </w:p>
    <w:p w14:paraId="614E1A24" w14:textId="77777777" w:rsidR="00882BA2" w:rsidRPr="0094485E" w:rsidRDefault="00882BA2" w:rsidP="00FC4AD0">
      <w:pPr>
        <w:numPr>
          <w:ilvl w:val="0"/>
          <w:numId w:val="8"/>
        </w:numPr>
        <w:shd w:val="clear" w:color="auto" w:fill="FFFFFF"/>
        <w:spacing w:before="100" w:beforeAutospacing="1" w:after="180" w:line="312" w:lineRule="auto"/>
        <w:ind w:hanging="720"/>
        <w:rPr>
          <w:rFonts w:ascii="Arial" w:eastAsia="Times New Roman" w:hAnsi="Arial" w:cs="Arial"/>
          <w:b/>
          <w:bCs/>
          <w:color w:val="000000"/>
          <w:sz w:val="20"/>
          <w:szCs w:val="20"/>
        </w:rPr>
      </w:pPr>
      <w:r w:rsidRPr="00882BA2">
        <w:rPr>
          <w:rFonts w:ascii="Arial" w:eastAsia="Times New Roman" w:hAnsi="Arial" w:cs="Arial"/>
          <w:b/>
          <w:bCs/>
          <w:color w:val="000000"/>
          <w:sz w:val="20"/>
          <w:szCs w:val="20"/>
        </w:rPr>
        <w:t>Construction, Renovation and Refurbishing</w:t>
      </w:r>
      <w:r w:rsidRPr="0094485E">
        <w:rPr>
          <w:rFonts w:ascii="Arial" w:eastAsia="Times New Roman" w:hAnsi="Arial" w:cs="Arial"/>
          <w:b/>
          <w:bCs/>
          <w:color w:val="000000"/>
          <w:sz w:val="20"/>
          <w:szCs w:val="20"/>
        </w:rPr>
        <w:br/>
      </w:r>
      <w:r w:rsidRPr="0094485E">
        <w:rPr>
          <w:rFonts w:ascii="Arial" w:eastAsia="Times New Roman" w:hAnsi="Arial" w:cs="Arial"/>
          <w:color w:val="000000"/>
          <w:sz w:val="20"/>
          <w:szCs w:val="20"/>
        </w:rPr>
        <w:t>All requests for construction, renovation and refurbishing must be a</w:t>
      </w:r>
      <w:r w:rsidR="001C7102">
        <w:rPr>
          <w:rFonts w:ascii="Arial" w:eastAsia="Times New Roman" w:hAnsi="Arial" w:cs="Arial"/>
          <w:color w:val="000000"/>
          <w:sz w:val="20"/>
          <w:szCs w:val="20"/>
        </w:rPr>
        <w:t>pproved by the Superintendent</w:t>
      </w:r>
      <w:r w:rsidRPr="0094485E">
        <w:rPr>
          <w:rFonts w:ascii="Arial" w:eastAsia="Times New Roman" w:hAnsi="Arial" w:cs="Arial"/>
          <w:color w:val="000000"/>
          <w:sz w:val="20"/>
          <w:szCs w:val="20"/>
        </w:rPr>
        <w:t xml:space="preserve">. As a general rule, requests for such expenditures should be submitted as part of the annual budget process so they can be considered for inclusion in the deferred maintenance and capital expenditures plan. </w:t>
      </w:r>
    </w:p>
    <w:p w14:paraId="614E1A25" w14:textId="77777777" w:rsidR="00882BA2" w:rsidRPr="001C7102" w:rsidRDefault="00882BA2" w:rsidP="001C7102">
      <w:pPr>
        <w:numPr>
          <w:ilvl w:val="0"/>
          <w:numId w:val="8"/>
        </w:numPr>
        <w:shd w:val="clear" w:color="auto" w:fill="FFFFFF"/>
        <w:spacing w:before="100" w:beforeAutospacing="1" w:after="180" w:line="312" w:lineRule="auto"/>
        <w:ind w:hanging="720"/>
        <w:rPr>
          <w:rFonts w:ascii="Arial" w:eastAsia="Times New Roman" w:hAnsi="Arial" w:cs="Arial"/>
          <w:b/>
          <w:bCs/>
          <w:color w:val="000000"/>
          <w:sz w:val="20"/>
          <w:szCs w:val="20"/>
        </w:rPr>
      </w:pPr>
      <w:r w:rsidRPr="001C7102">
        <w:rPr>
          <w:rFonts w:ascii="Arial" w:eastAsia="Times New Roman" w:hAnsi="Arial" w:cs="Arial"/>
          <w:b/>
          <w:bCs/>
          <w:color w:val="000000"/>
          <w:sz w:val="20"/>
          <w:szCs w:val="20"/>
        </w:rPr>
        <w:t>Copiers</w:t>
      </w:r>
      <w:r w:rsidRPr="001C7102">
        <w:rPr>
          <w:rFonts w:ascii="Arial" w:eastAsia="Times New Roman" w:hAnsi="Arial" w:cs="Arial"/>
          <w:b/>
          <w:bCs/>
          <w:color w:val="000000"/>
          <w:sz w:val="20"/>
          <w:szCs w:val="20"/>
        </w:rPr>
        <w:br/>
      </w:r>
      <w:r w:rsidR="001C7102">
        <w:rPr>
          <w:rFonts w:ascii="Arial" w:eastAsia="Times New Roman" w:hAnsi="Arial" w:cs="Arial"/>
          <w:color w:val="000000"/>
          <w:sz w:val="20"/>
          <w:szCs w:val="20"/>
        </w:rPr>
        <w:t xml:space="preserve">All requests for School copiers should be </w:t>
      </w:r>
      <w:r w:rsidR="009C49E6">
        <w:rPr>
          <w:rFonts w:ascii="Arial" w:eastAsia="Times New Roman" w:hAnsi="Arial" w:cs="Arial"/>
          <w:color w:val="000000"/>
          <w:sz w:val="20"/>
          <w:szCs w:val="20"/>
        </w:rPr>
        <w:t xml:space="preserve">reviewed by the Information Technology department and </w:t>
      </w:r>
      <w:r w:rsidR="001C7102">
        <w:rPr>
          <w:rFonts w:ascii="Arial" w:eastAsia="Times New Roman" w:hAnsi="Arial" w:cs="Arial"/>
          <w:color w:val="000000"/>
          <w:sz w:val="20"/>
          <w:szCs w:val="20"/>
        </w:rPr>
        <w:t>approved by t</w:t>
      </w:r>
      <w:r w:rsidR="00805032">
        <w:rPr>
          <w:rFonts w:ascii="Arial" w:eastAsia="Times New Roman" w:hAnsi="Arial" w:cs="Arial"/>
          <w:color w:val="000000"/>
          <w:sz w:val="20"/>
          <w:szCs w:val="20"/>
        </w:rPr>
        <w:t>he Superinte</w:t>
      </w:r>
      <w:r w:rsidR="009C49E6">
        <w:rPr>
          <w:rFonts w:ascii="Arial" w:eastAsia="Times New Roman" w:hAnsi="Arial" w:cs="Arial"/>
          <w:color w:val="000000"/>
          <w:sz w:val="20"/>
          <w:szCs w:val="20"/>
        </w:rPr>
        <w:t>ndent.</w:t>
      </w:r>
    </w:p>
    <w:p w14:paraId="2263A2BE" w14:textId="3F8C0FDD" w:rsidR="00F52A63" w:rsidRPr="00F52A63" w:rsidRDefault="00882BA2" w:rsidP="00ED1FBD">
      <w:pPr>
        <w:numPr>
          <w:ilvl w:val="0"/>
          <w:numId w:val="8"/>
        </w:numPr>
        <w:shd w:val="clear" w:color="auto" w:fill="FFFFFF"/>
        <w:spacing w:before="240" w:beforeAutospacing="1" w:after="100" w:afterAutospacing="1" w:line="312" w:lineRule="auto"/>
        <w:ind w:hanging="720"/>
        <w:outlineLvl w:val="1"/>
        <w:rPr>
          <w:rFonts w:ascii="Arial" w:eastAsia="Times New Roman" w:hAnsi="Arial" w:cs="Arial"/>
          <w:color w:val="002C76"/>
          <w:kern w:val="36"/>
          <w:sz w:val="33"/>
          <w:szCs w:val="33"/>
        </w:rPr>
      </w:pPr>
      <w:r w:rsidRPr="00F52A63">
        <w:rPr>
          <w:rFonts w:ascii="Arial" w:eastAsia="Times New Roman" w:hAnsi="Arial" w:cs="Arial"/>
          <w:b/>
          <w:bCs/>
          <w:color w:val="000000"/>
          <w:sz w:val="20"/>
          <w:szCs w:val="20"/>
        </w:rPr>
        <w:lastRenderedPageBreak/>
        <w:t>Purchase of Computer Hardware, audio-</w:t>
      </w:r>
      <w:r w:rsidR="001C7102" w:rsidRPr="00F52A63">
        <w:rPr>
          <w:rFonts w:ascii="Arial" w:eastAsia="Times New Roman" w:hAnsi="Arial" w:cs="Arial"/>
          <w:b/>
          <w:bCs/>
          <w:color w:val="000000"/>
          <w:sz w:val="20"/>
          <w:szCs w:val="20"/>
        </w:rPr>
        <w:t xml:space="preserve">visual equipment, software, and </w:t>
      </w:r>
      <w:r w:rsidRPr="00F52A63">
        <w:rPr>
          <w:rFonts w:ascii="Arial" w:eastAsia="Times New Roman" w:hAnsi="Arial" w:cs="Arial"/>
          <w:b/>
          <w:sz w:val="20"/>
          <w:szCs w:val="20"/>
        </w:rPr>
        <w:t>telecommunications equipment</w:t>
      </w:r>
      <w:r w:rsidRPr="00F52A63">
        <w:rPr>
          <w:rFonts w:ascii="Arial" w:eastAsia="Times New Roman" w:hAnsi="Arial" w:cs="Arial"/>
          <w:b/>
          <w:sz w:val="20"/>
          <w:szCs w:val="20"/>
        </w:rPr>
        <w:br/>
      </w:r>
      <w:r w:rsidRPr="00F52A63">
        <w:rPr>
          <w:rFonts w:ascii="Arial" w:eastAsia="Times New Roman" w:hAnsi="Arial" w:cs="Arial"/>
          <w:color w:val="000000"/>
          <w:sz w:val="20"/>
          <w:szCs w:val="20"/>
        </w:rPr>
        <w:t xml:space="preserve">To acquire the above, </w:t>
      </w:r>
      <w:r w:rsidR="00234ED8" w:rsidRPr="00F52A63">
        <w:rPr>
          <w:rFonts w:ascii="Arial" w:eastAsia="Times New Roman" w:hAnsi="Arial" w:cs="Arial"/>
          <w:color w:val="000000"/>
          <w:sz w:val="20"/>
          <w:szCs w:val="20"/>
        </w:rPr>
        <w:t>School</w:t>
      </w:r>
      <w:r w:rsidRPr="00F52A63">
        <w:rPr>
          <w:rFonts w:ascii="Arial" w:eastAsia="Times New Roman" w:hAnsi="Arial" w:cs="Arial"/>
          <w:color w:val="000000"/>
          <w:sz w:val="20"/>
          <w:szCs w:val="20"/>
        </w:rPr>
        <w:t xml:space="preserve"> dep</w:t>
      </w:r>
      <w:r w:rsidR="001C7102" w:rsidRPr="00F52A63">
        <w:rPr>
          <w:rFonts w:ascii="Arial" w:eastAsia="Times New Roman" w:hAnsi="Arial" w:cs="Arial"/>
          <w:color w:val="000000"/>
          <w:sz w:val="20"/>
          <w:szCs w:val="20"/>
        </w:rPr>
        <w:t>artments should consult with the Information Technology department.</w:t>
      </w:r>
      <w:r w:rsidR="001C7102" w:rsidRPr="00F52A63">
        <w:rPr>
          <w:rFonts w:ascii="Arial" w:eastAsia="Times New Roman" w:hAnsi="Arial" w:cs="Arial"/>
          <w:b/>
          <w:bCs/>
          <w:color w:val="000000"/>
          <w:sz w:val="20"/>
          <w:szCs w:val="20"/>
        </w:rPr>
        <w:t xml:space="preserve">  </w:t>
      </w:r>
      <w:r w:rsidR="00F52A63" w:rsidRPr="00F52A63">
        <w:rPr>
          <w:rFonts w:ascii="Arial" w:eastAsia="Times New Roman" w:hAnsi="Arial" w:cs="Arial"/>
          <w:bCs/>
          <w:color w:val="000000"/>
          <w:sz w:val="20"/>
          <w:szCs w:val="20"/>
        </w:rPr>
        <w:t xml:space="preserve">IT </w:t>
      </w:r>
      <w:r w:rsidRPr="00F52A63">
        <w:rPr>
          <w:rFonts w:ascii="Arial" w:eastAsia="Times New Roman" w:hAnsi="Arial" w:cs="Arial"/>
          <w:color w:val="000000"/>
          <w:sz w:val="20"/>
          <w:szCs w:val="20"/>
        </w:rPr>
        <w:t>will assist departments in selecting hardware/software</w:t>
      </w:r>
      <w:r w:rsidR="001C7102" w:rsidRPr="00F52A63">
        <w:rPr>
          <w:rFonts w:ascii="Arial" w:eastAsia="Times New Roman" w:hAnsi="Arial" w:cs="Arial"/>
          <w:color w:val="000000"/>
          <w:sz w:val="20"/>
          <w:szCs w:val="20"/>
        </w:rPr>
        <w:t>.</w:t>
      </w:r>
      <w:r w:rsidR="001C7102" w:rsidRPr="00F52A63">
        <w:rPr>
          <w:rFonts w:ascii="Arial" w:eastAsia="Times New Roman" w:hAnsi="Arial" w:cs="Arial"/>
          <w:color w:val="000000"/>
          <w:sz w:val="20"/>
          <w:szCs w:val="20"/>
        </w:rPr>
        <w:br/>
      </w:r>
      <w:r w:rsidR="001C7102" w:rsidRPr="00F52A63">
        <w:rPr>
          <w:rFonts w:ascii="Arial" w:eastAsia="Times New Roman" w:hAnsi="Arial" w:cs="Arial"/>
          <w:color w:val="000000"/>
          <w:sz w:val="20"/>
          <w:szCs w:val="20"/>
        </w:rPr>
        <w:br/>
        <w:t>IT</w:t>
      </w:r>
      <w:r w:rsidRPr="00F52A63">
        <w:rPr>
          <w:rFonts w:ascii="Arial" w:eastAsia="Times New Roman" w:hAnsi="Arial" w:cs="Arial"/>
          <w:color w:val="000000"/>
          <w:sz w:val="20"/>
          <w:szCs w:val="20"/>
        </w:rPr>
        <w:t xml:space="preserve"> will</w:t>
      </w:r>
      <w:r w:rsidR="00F644DD" w:rsidRPr="00F52A63">
        <w:rPr>
          <w:rFonts w:ascii="Arial" w:eastAsia="Times New Roman" w:hAnsi="Arial" w:cs="Arial"/>
          <w:color w:val="000000"/>
          <w:sz w:val="20"/>
          <w:szCs w:val="20"/>
        </w:rPr>
        <w:t xml:space="preserve"> then assist Integrity Educational Services to</w:t>
      </w:r>
      <w:r w:rsidRPr="00F52A63">
        <w:rPr>
          <w:rFonts w:ascii="Arial" w:eastAsia="Times New Roman" w:hAnsi="Arial" w:cs="Arial"/>
          <w:color w:val="000000"/>
          <w:sz w:val="20"/>
          <w:szCs w:val="20"/>
        </w:rPr>
        <w:t xml:space="preserve"> bid out when appropriate, and generate the requisition on behalf</w:t>
      </w:r>
      <w:r w:rsidR="001C7102" w:rsidRPr="00F52A63">
        <w:rPr>
          <w:rFonts w:ascii="Arial" w:eastAsia="Times New Roman" w:hAnsi="Arial" w:cs="Arial"/>
          <w:color w:val="000000"/>
          <w:sz w:val="20"/>
          <w:szCs w:val="20"/>
        </w:rPr>
        <w:t xml:space="preserve"> of the requesting department</w:t>
      </w:r>
      <w:r w:rsidR="006D503F" w:rsidRPr="00F52A63">
        <w:rPr>
          <w:rFonts w:ascii="Arial" w:eastAsia="Times New Roman" w:hAnsi="Arial" w:cs="Arial"/>
          <w:color w:val="000000"/>
          <w:sz w:val="20"/>
          <w:szCs w:val="20"/>
        </w:rPr>
        <w:t xml:space="preserve"> with approval from an Authorized Signer</w:t>
      </w:r>
      <w:r w:rsidR="001C7102" w:rsidRPr="00F52A63">
        <w:rPr>
          <w:rFonts w:ascii="Arial" w:eastAsia="Times New Roman" w:hAnsi="Arial" w:cs="Arial"/>
          <w:color w:val="000000"/>
          <w:sz w:val="20"/>
          <w:szCs w:val="20"/>
        </w:rPr>
        <w:t xml:space="preserve">. </w:t>
      </w:r>
      <w:r w:rsidRPr="00F52A63">
        <w:rPr>
          <w:rFonts w:ascii="Arial" w:eastAsia="Times New Roman" w:hAnsi="Arial" w:cs="Arial"/>
          <w:color w:val="000000"/>
          <w:sz w:val="20"/>
          <w:szCs w:val="20"/>
        </w:rPr>
        <w:t xml:space="preserve"> The requesting department will be required to provide t</w:t>
      </w:r>
      <w:r w:rsidR="001C7102" w:rsidRPr="00F52A63">
        <w:rPr>
          <w:rFonts w:ascii="Arial" w:eastAsia="Times New Roman" w:hAnsi="Arial" w:cs="Arial"/>
          <w:color w:val="000000"/>
          <w:sz w:val="20"/>
          <w:szCs w:val="20"/>
        </w:rPr>
        <w:t>he funding source.</w:t>
      </w:r>
      <w:r w:rsidRPr="00F52A63">
        <w:rPr>
          <w:rFonts w:ascii="Arial" w:eastAsia="Times New Roman" w:hAnsi="Arial" w:cs="Arial"/>
          <w:color w:val="000000"/>
          <w:sz w:val="20"/>
          <w:szCs w:val="20"/>
        </w:rPr>
        <w:br/>
      </w:r>
      <w:r w:rsidRPr="00F52A63">
        <w:rPr>
          <w:rFonts w:ascii="Arial" w:eastAsia="Times New Roman" w:hAnsi="Arial" w:cs="Arial"/>
          <w:color w:val="000000"/>
          <w:sz w:val="20"/>
          <w:szCs w:val="20"/>
        </w:rPr>
        <w:br/>
        <w:t>All equ</w:t>
      </w:r>
      <w:r w:rsidR="001C7102" w:rsidRPr="00F52A63">
        <w:rPr>
          <w:rFonts w:ascii="Arial" w:eastAsia="Times New Roman" w:hAnsi="Arial" w:cs="Arial"/>
          <w:color w:val="000000"/>
          <w:sz w:val="20"/>
          <w:szCs w:val="20"/>
        </w:rPr>
        <w:t>ipment is to be delivered to IT</w:t>
      </w:r>
      <w:r w:rsidRPr="00F52A63">
        <w:rPr>
          <w:rFonts w:ascii="Arial" w:eastAsia="Times New Roman" w:hAnsi="Arial" w:cs="Arial"/>
          <w:color w:val="000000"/>
          <w:sz w:val="20"/>
          <w:szCs w:val="20"/>
        </w:rPr>
        <w:t xml:space="preserve"> for proper asset </w:t>
      </w:r>
      <w:r w:rsidR="00193778">
        <w:rPr>
          <w:rFonts w:ascii="Arial" w:eastAsia="Times New Roman" w:hAnsi="Arial" w:cs="Arial"/>
          <w:color w:val="000000"/>
          <w:sz w:val="20"/>
          <w:szCs w:val="20"/>
        </w:rPr>
        <w:t>inventorying</w:t>
      </w:r>
      <w:bookmarkStart w:id="16" w:name="_GoBack"/>
      <w:bookmarkEnd w:id="16"/>
      <w:r w:rsidRPr="00F52A63">
        <w:rPr>
          <w:rFonts w:ascii="Arial" w:eastAsia="Times New Roman" w:hAnsi="Arial" w:cs="Arial"/>
          <w:color w:val="000000"/>
          <w:sz w:val="20"/>
          <w:szCs w:val="20"/>
        </w:rPr>
        <w:t xml:space="preserve"> and pre-config</w:t>
      </w:r>
      <w:r w:rsidR="001C7102" w:rsidRPr="00F52A63">
        <w:rPr>
          <w:rFonts w:ascii="Arial" w:eastAsia="Times New Roman" w:hAnsi="Arial" w:cs="Arial"/>
          <w:color w:val="000000"/>
          <w:sz w:val="20"/>
          <w:szCs w:val="20"/>
        </w:rPr>
        <w:t>uration prior to installation.</w:t>
      </w:r>
      <w:bookmarkStart w:id="17" w:name="R"/>
      <w:bookmarkEnd w:id="17"/>
    </w:p>
    <w:p w14:paraId="614E1A27" w14:textId="738DCFA3" w:rsidR="00882BA2" w:rsidRPr="00F52A63" w:rsidRDefault="001C7102" w:rsidP="00F52A63">
      <w:pPr>
        <w:shd w:val="clear" w:color="auto" w:fill="FFFFFF"/>
        <w:spacing w:before="100" w:beforeAutospacing="1" w:after="100" w:afterAutospacing="1" w:line="312" w:lineRule="auto"/>
        <w:outlineLvl w:val="1"/>
        <w:rPr>
          <w:rFonts w:ascii="Arial" w:eastAsia="Times New Roman" w:hAnsi="Arial" w:cs="Arial"/>
          <w:color w:val="002C76"/>
          <w:kern w:val="36"/>
          <w:sz w:val="33"/>
          <w:szCs w:val="33"/>
        </w:rPr>
      </w:pPr>
      <w:r w:rsidRPr="00F52A63">
        <w:rPr>
          <w:rFonts w:ascii="Arial" w:eastAsia="Times New Roman" w:hAnsi="Arial" w:cs="Arial"/>
          <w:color w:val="002C76"/>
          <w:kern w:val="36"/>
          <w:sz w:val="33"/>
          <w:szCs w:val="33"/>
        </w:rPr>
        <w:t>M</w:t>
      </w:r>
      <w:r w:rsidR="00882BA2" w:rsidRPr="00F52A63">
        <w:rPr>
          <w:rFonts w:ascii="Arial" w:eastAsia="Times New Roman" w:hAnsi="Arial" w:cs="Arial"/>
          <w:color w:val="002C76"/>
          <w:kern w:val="36"/>
          <w:sz w:val="33"/>
          <w:szCs w:val="33"/>
        </w:rPr>
        <w:t>. Unallowable Expenditures</w:t>
      </w:r>
    </w:p>
    <w:p w14:paraId="614E1A28"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In accordance with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policy, the following expenditures are NOT considered legitimate charges against the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budget:</w:t>
      </w:r>
    </w:p>
    <w:p w14:paraId="614E1A29" w14:textId="77777777" w:rsidR="00882BA2" w:rsidRPr="00882BA2" w:rsidRDefault="00882BA2" w:rsidP="001C7102">
      <w:pPr>
        <w:shd w:val="clear" w:color="auto" w:fill="FFFFFF"/>
        <w:spacing w:before="100" w:beforeAutospacing="1" w:after="180" w:line="312" w:lineRule="auto"/>
        <w:ind w:firstLine="720"/>
        <w:rPr>
          <w:rFonts w:ascii="Arial" w:eastAsia="Times New Roman" w:hAnsi="Arial" w:cs="Arial"/>
          <w:color w:val="000000"/>
          <w:sz w:val="20"/>
          <w:szCs w:val="20"/>
        </w:rPr>
      </w:pPr>
      <w:r w:rsidRPr="00882BA2">
        <w:rPr>
          <w:rFonts w:ascii="Arial" w:eastAsia="Times New Roman" w:hAnsi="Arial" w:cs="Arial"/>
          <w:color w:val="000000"/>
          <w:sz w:val="20"/>
          <w:szCs w:val="20"/>
        </w:rPr>
        <w:t>Office refreshments, including coffee makers and supplies</w:t>
      </w:r>
    </w:p>
    <w:p w14:paraId="614E1A2A" w14:textId="77777777" w:rsidR="00882BA2" w:rsidRPr="00882BA2" w:rsidRDefault="00882BA2" w:rsidP="001C7102">
      <w:pPr>
        <w:shd w:val="clear" w:color="auto" w:fill="FFFFFF"/>
        <w:spacing w:before="100" w:beforeAutospacing="1" w:after="180" w:line="312" w:lineRule="auto"/>
        <w:ind w:firstLine="720"/>
        <w:rPr>
          <w:rFonts w:ascii="Arial" w:eastAsia="Times New Roman" w:hAnsi="Arial" w:cs="Arial"/>
          <w:color w:val="000000"/>
          <w:sz w:val="20"/>
          <w:szCs w:val="20"/>
        </w:rPr>
      </w:pPr>
      <w:r w:rsidRPr="00882BA2">
        <w:rPr>
          <w:rFonts w:ascii="Arial" w:eastAsia="Times New Roman" w:hAnsi="Arial" w:cs="Arial"/>
          <w:color w:val="000000"/>
          <w:sz w:val="20"/>
          <w:szCs w:val="20"/>
        </w:rPr>
        <w:t>Flowers, greeting cards, personal gifts</w:t>
      </w:r>
    </w:p>
    <w:p w14:paraId="614E1A2B" w14:textId="77777777" w:rsidR="00882BA2" w:rsidRPr="00882BA2" w:rsidRDefault="00882BA2" w:rsidP="00071E93">
      <w:pPr>
        <w:shd w:val="clear" w:color="auto" w:fill="FFFFFF"/>
        <w:spacing w:before="100" w:beforeAutospacing="1" w:after="180" w:line="312" w:lineRule="auto"/>
        <w:ind w:firstLine="720"/>
        <w:rPr>
          <w:rFonts w:ascii="Arial" w:eastAsia="Times New Roman" w:hAnsi="Arial" w:cs="Arial"/>
          <w:color w:val="000000"/>
          <w:sz w:val="20"/>
          <w:szCs w:val="20"/>
        </w:rPr>
      </w:pPr>
      <w:r w:rsidRPr="00882BA2">
        <w:rPr>
          <w:rFonts w:ascii="Arial" w:eastAsia="Times New Roman" w:hAnsi="Arial" w:cs="Arial"/>
          <w:color w:val="000000"/>
          <w:sz w:val="20"/>
          <w:szCs w:val="20"/>
        </w:rPr>
        <w:t>Holiday decorations</w:t>
      </w:r>
    </w:p>
    <w:p w14:paraId="614E1A2C" w14:textId="77777777" w:rsidR="00882BA2" w:rsidRPr="00882BA2" w:rsidRDefault="00882BA2" w:rsidP="00071E93">
      <w:pPr>
        <w:shd w:val="clear" w:color="auto" w:fill="FFFFFF"/>
        <w:spacing w:before="100" w:beforeAutospacing="1" w:after="180" w:line="312" w:lineRule="auto"/>
        <w:ind w:firstLine="720"/>
        <w:rPr>
          <w:rFonts w:ascii="Arial" w:eastAsia="Times New Roman" w:hAnsi="Arial" w:cs="Arial"/>
          <w:color w:val="000000"/>
          <w:sz w:val="20"/>
          <w:szCs w:val="20"/>
        </w:rPr>
      </w:pPr>
      <w:r w:rsidRPr="00882BA2">
        <w:rPr>
          <w:rFonts w:ascii="Arial" w:eastAsia="Times New Roman" w:hAnsi="Arial" w:cs="Arial"/>
          <w:color w:val="000000"/>
          <w:sz w:val="20"/>
          <w:szCs w:val="20"/>
        </w:rPr>
        <w:t>Personal ornamental items for offices</w:t>
      </w:r>
    </w:p>
    <w:p w14:paraId="614E1A2D" w14:textId="77777777" w:rsidR="00882BA2" w:rsidRPr="00882BA2" w:rsidRDefault="00882BA2" w:rsidP="00071E93">
      <w:pPr>
        <w:shd w:val="clear" w:color="auto" w:fill="FFFFFF"/>
        <w:spacing w:before="100" w:beforeAutospacing="1" w:after="180" w:line="312" w:lineRule="auto"/>
        <w:ind w:firstLine="720"/>
        <w:rPr>
          <w:rFonts w:ascii="Arial" w:eastAsia="Times New Roman" w:hAnsi="Arial" w:cs="Arial"/>
          <w:color w:val="000000"/>
          <w:sz w:val="20"/>
          <w:szCs w:val="20"/>
        </w:rPr>
      </w:pPr>
      <w:r w:rsidRPr="00882BA2">
        <w:rPr>
          <w:rFonts w:ascii="Arial" w:eastAsia="Times New Roman" w:hAnsi="Arial" w:cs="Arial"/>
          <w:color w:val="000000"/>
          <w:sz w:val="20"/>
          <w:szCs w:val="20"/>
        </w:rPr>
        <w:t>Personal expenditures of any type</w:t>
      </w:r>
    </w:p>
    <w:p w14:paraId="614E1A2E" w14:textId="003C18AB" w:rsidR="00882BA2" w:rsidRPr="00882BA2" w:rsidRDefault="000071D7" w:rsidP="000071D7">
      <w:pPr>
        <w:shd w:val="clear" w:color="auto" w:fill="FFFFFF"/>
        <w:spacing w:before="100" w:beforeAutospacing="1" w:after="180" w:line="312"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882BA2" w:rsidRPr="00882BA2">
        <w:rPr>
          <w:rFonts w:ascii="Arial" w:eastAsia="Times New Roman" w:hAnsi="Arial" w:cs="Arial"/>
          <w:color w:val="000000"/>
          <w:sz w:val="20"/>
          <w:szCs w:val="20"/>
        </w:rPr>
        <w:t>Any expenditure not supported by a valid invoice</w:t>
      </w:r>
      <w:r>
        <w:rPr>
          <w:rFonts w:ascii="Arial" w:eastAsia="Times New Roman" w:hAnsi="Arial" w:cs="Arial"/>
          <w:color w:val="000000"/>
          <w:sz w:val="20"/>
          <w:szCs w:val="20"/>
        </w:rPr>
        <w:t xml:space="preserve"> or reimbursement request form</w:t>
      </w:r>
      <w:r w:rsidR="00882BA2" w:rsidRPr="00882BA2">
        <w:rPr>
          <w:rFonts w:ascii="Arial" w:eastAsia="Times New Roman" w:hAnsi="Arial" w:cs="Arial"/>
          <w:color w:val="000000"/>
          <w:sz w:val="20"/>
          <w:szCs w:val="20"/>
        </w:rPr>
        <w:t xml:space="preserve"> </w:t>
      </w:r>
    </w:p>
    <w:p w14:paraId="614E1A2F" w14:textId="77777777" w:rsidR="00F644DD" w:rsidRDefault="00F644DD">
      <w:pPr>
        <w:rPr>
          <w:rFonts w:ascii="Arial" w:eastAsia="Times New Roman" w:hAnsi="Arial" w:cs="Arial"/>
          <w:color w:val="002C76"/>
          <w:kern w:val="36"/>
          <w:sz w:val="33"/>
          <w:szCs w:val="33"/>
        </w:rPr>
      </w:pPr>
      <w:bookmarkStart w:id="18" w:name="S"/>
      <w:bookmarkStart w:id="19" w:name="appendixA"/>
      <w:bookmarkEnd w:id="18"/>
      <w:bookmarkEnd w:id="19"/>
      <w:r>
        <w:rPr>
          <w:rFonts w:ascii="Arial" w:eastAsia="Times New Roman" w:hAnsi="Arial" w:cs="Arial"/>
          <w:color w:val="002C76"/>
          <w:kern w:val="36"/>
          <w:sz w:val="33"/>
          <w:szCs w:val="33"/>
        </w:rPr>
        <w:br w:type="page"/>
      </w:r>
    </w:p>
    <w:p w14:paraId="614E1A30" w14:textId="77777777" w:rsidR="00882BA2" w:rsidRPr="00882BA2" w:rsidRDefault="00882BA2"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r w:rsidRPr="00882BA2">
        <w:rPr>
          <w:rFonts w:ascii="Arial" w:eastAsia="Times New Roman" w:hAnsi="Arial" w:cs="Arial"/>
          <w:color w:val="002C76"/>
          <w:kern w:val="36"/>
          <w:sz w:val="33"/>
          <w:szCs w:val="33"/>
        </w:rPr>
        <w:lastRenderedPageBreak/>
        <w:t>APPENDIX A</w:t>
      </w:r>
    </w:p>
    <w:p w14:paraId="614E1A31" w14:textId="77777777" w:rsidR="00882BA2" w:rsidRPr="00882BA2" w:rsidRDefault="00071E93" w:rsidP="00882BA2">
      <w:pPr>
        <w:shd w:val="clear" w:color="auto" w:fill="FFFFFF"/>
        <w:spacing w:before="240" w:after="100" w:afterAutospacing="1" w:line="312" w:lineRule="auto"/>
        <w:outlineLvl w:val="2"/>
        <w:rPr>
          <w:rFonts w:ascii="Arial" w:eastAsia="Times New Roman" w:hAnsi="Arial" w:cs="Arial"/>
          <w:color w:val="3D64B1"/>
          <w:sz w:val="29"/>
          <w:szCs w:val="29"/>
        </w:rPr>
      </w:pPr>
      <w:r>
        <w:rPr>
          <w:rFonts w:ascii="Arial" w:eastAsia="Times New Roman" w:hAnsi="Arial" w:cs="Arial"/>
          <w:color w:val="3D64B1"/>
          <w:sz w:val="29"/>
          <w:szCs w:val="29"/>
        </w:rPr>
        <w:t xml:space="preserve">School </w:t>
      </w:r>
      <w:r w:rsidR="00882BA2" w:rsidRPr="00882BA2">
        <w:rPr>
          <w:rFonts w:ascii="Arial" w:eastAsia="Times New Roman" w:hAnsi="Arial" w:cs="Arial"/>
          <w:color w:val="3D64B1"/>
          <w:sz w:val="29"/>
          <w:szCs w:val="29"/>
        </w:rPr>
        <w:t>Code of Ethics</w:t>
      </w:r>
      <w:r>
        <w:rPr>
          <w:rFonts w:ascii="Arial" w:eastAsia="Times New Roman" w:hAnsi="Arial" w:cs="Arial"/>
          <w:color w:val="3D64B1"/>
          <w:sz w:val="29"/>
          <w:szCs w:val="29"/>
        </w:rPr>
        <w:t xml:space="preserve"> for Purchases</w:t>
      </w:r>
    </w:p>
    <w:p w14:paraId="614E1A32"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The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has adopted the following Code of Ethics</w:t>
      </w:r>
      <w:r w:rsidR="00071E93">
        <w:rPr>
          <w:rFonts w:ascii="Arial" w:eastAsia="Times New Roman" w:hAnsi="Arial" w:cs="Arial"/>
          <w:color w:val="000000"/>
          <w:sz w:val="20"/>
          <w:szCs w:val="20"/>
        </w:rPr>
        <w:t xml:space="preserve"> for Purchases</w:t>
      </w:r>
      <w:r w:rsidRPr="00882BA2">
        <w:rPr>
          <w:rFonts w:ascii="Arial" w:eastAsia="Times New Roman" w:hAnsi="Arial" w:cs="Arial"/>
          <w:color w:val="000000"/>
          <w:sz w:val="20"/>
          <w:szCs w:val="20"/>
        </w:rPr>
        <w:t>:</w:t>
      </w:r>
    </w:p>
    <w:p w14:paraId="614E1A33" w14:textId="77777777" w:rsidR="00882BA2" w:rsidRPr="00882BA2" w:rsidRDefault="00882BA2" w:rsidP="00053931">
      <w:pPr>
        <w:numPr>
          <w:ilvl w:val="0"/>
          <w:numId w:val="7"/>
        </w:numPr>
        <w:shd w:val="clear" w:color="auto" w:fill="FFFFFF"/>
        <w:spacing w:before="100" w:beforeAutospacing="1" w:after="180" w:line="312" w:lineRule="auto"/>
        <w:ind w:hanging="720"/>
        <w:rPr>
          <w:rFonts w:ascii="Arial" w:eastAsia="Times New Roman" w:hAnsi="Arial" w:cs="Arial"/>
          <w:color w:val="000000"/>
          <w:sz w:val="20"/>
          <w:szCs w:val="20"/>
        </w:rPr>
      </w:pPr>
      <w:r w:rsidRPr="00882BA2">
        <w:rPr>
          <w:rFonts w:ascii="Arial" w:eastAsia="Times New Roman" w:hAnsi="Arial" w:cs="Arial"/>
          <w:color w:val="000000"/>
          <w:sz w:val="20"/>
          <w:szCs w:val="20"/>
        </w:rPr>
        <w:t>Give first consideration to the objectives and policies of this institution.</w:t>
      </w:r>
    </w:p>
    <w:p w14:paraId="614E1A34" w14:textId="77777777" w:rsidR="00882BA2" w:rsidRPr="00882BA2" w:rsidRDefault="00882BA2" w:rsidP="00053931">
      <w:pPr>
        <w:numPr>
          <w:ilvl w:val="0"/>
          <w:numId w:val="7"/>
        </w:numPr>
        <w:shd w:val="clear" w:color="auto" w:fill="FFFFFF"/>
        <w:spacing w:before="100" w:beforeAutospacing="1" w:after="180" w:line="312" w:lineRule="auto"/>
        <w:ind w:left="3795" w:hanging="3795"/>
        <w:rPr>
          <w:rFonts w:ascii="Arial" w:eastAsia="Times New Roman" w:hAnsi="Arial" w:cs="Arial"/>
          <w:color w:val="000000"/>
          <w:sz w:val="20"/>
          <w:szCs w:val="20"/>
        </w:rPr>
      </w:pPr>
      <w:r w:rsidRPr="00882BA2">
        <w:rPr>
          <w:rFonts w:ascii="Arial" w:eastAsia="Times New Roman" w:hAnsi="Arial" w:cs="Arial"/>
          <w:color w:val="000000"/>
          <w:sz w:val="20"/>
          <w:szCs w:val="20"/>
        </w:rPr>
        <w:t>Strive to obtain the maximum value for each dollar of expenditure.</w:t>
      </w:r>
    </w:p>
    <w:p w14:paraId="614E1A35" w14:textId="77777777" w:rsidR="00882BA2" w:rsidRPr="00882BA2" w:rsidRDefault="00882BA2" w:rsidP="00053931">
      <w:pPr>
        <w:numPr>
          <w:ilvl w:val="0"/>
          <w:numId w:val="7"/>
        </w:numPr>
        <w:shd w:val="clear" w:color="auto" w:fill="FFFFFF"/>
        <w:spacing w:before="100" w:beforeAutospacing="1" w:after="180" w:line="312" w:lineRule="auto"/>
        <w:ind w:left="3795" w:hanging="3795"/>
        <w:rPr>
          <w:rFonts w:ascii="Arial" w:eastAsia="Times New Roman" w:hAnsi="Arial" w:cs="Arial"/>
          <w:color w:val="000000"/>
          <w:sz w:val="20"/>
          <w:szCs w:val="20"/>
        </w:rPr>
      </w:pPr>
      <w:r w:rsidRPr="00882BA2">
        <w:rPr>
          <w:rFonts w:ascii="Arial" w:eastAsia="Times New Roman" w:hAnsi="Arial" w:cs="Arial"/>
          <w:color w:val="000000"/>
          <w:sz w:val="20"/>
          <w:szCs w:val="20"/>
        </w:rPr>
        <w:t>Decline personal gifts or gratuities.</w:t>
      </w:r>
    </w:p>
    <w:p w14:paraId="614E1A36" w14:textId="77777777" w:rsidR="00882BA2" w:rsidRPr="00882BA2" w:rsidRDefault="00882BA2" w:rsidP="00053931">
      <w:pPr>
        <w:numPr>
          <w:ilvl w:val="0"/>
          <w:numId w:val="7"/>
        </w:numPr>
        <w:shd w:val="clear" w:color="auto" w:fill="FFFFFF"/>
        <w:spacing w:before="100" w:beforeAutospacing="1" w:after="180" w:line="312" w:lineRule="auto"/>
        <w:ind w:hanging="720"/>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Grant all competitive suppliers equal consideration insofar </w:t>
      </w:r>
      <w:r w:rsidR="00053931">
        <w:rPr>
          <w:rFonts w:ascii="Arial" w:eastAsia="Times New Roman" w:hAnsi="Arial" w:cs="Arial"/>
          <w:color w:val="000000"/>
          <w:sz w:val="20"/>
          <w:szCs w:val="20"/>
        </w:rPr>
        <w:t xml:space="preserve">as state or federal statute and </w:t>
      </w:r>
      <w:r w:rsidRPr="00882BA2">
        <w:rPr>
          <w:rFonts w:ascii="Arial" w:eastAsia="Times New Roman" w:hAnsi="Arial" w:cs="Arial"/>
          <w:color w:val="000000"/>
          <w:sz w:val="20"/>
          <w:szCs w:val="20"/>
        </w:rPr>
        <w:t>institutional policy permits.</w:t>
      </w:r>
    </w:p>
    <w:p w14:paraId="614E1A37" w14:textId="77777777" w:rsidR="00882BA2" w:rsidRPr="00882BA2" w:rsidRDefault="00882BA2" w:rsidP="00053931">
      <w:pPr>
        <w:numPr>
          <w:ilvl w:val="0"/>
          <w:numId w:val="7"/>
        </w:numPr>
        <w:shd w:val="clear" w:color="auto" w:fill="FFFFFF"/>
        <w:spacing w:before="100" w:beforeAutospacing="1" w:after="180" w:line="312" w:lineRule="auto"/>
        <w:ind w:hanging="720"/>
        <w:rPr>
          <w:rFonts w:ascii="Arial" w:eastAsia="Times New Roman" w:hAnsi="Arial" w:cs="Arial"/>
          <w:color w:val="000000"/>
          <w:sz w:val="20"/>
          <w:szCs w:val="20"/>
        </w:rPr>
      </w:pPr>
      <w:r w:rsidRPr="00882BA2">
        <w:rPr>
          <w:rFonts w:ascii="Arial" w:eastAsia="Times New Roman" w:hAnsi="Arial" w:cs="Arial"/>
          <w:color w:val="000000"/>
          <w:sz w:val="20"/>
          <w:szCs w:val="20"/>
        </w:rPr>
        <w:t>Conduct business with potential and current suppliers in an atmosphere of good faith, devoid of intentional misrepresentation.</w:t>
      </w:r>
    </w:p>
    <w:p w14:paraId="614E1A38" w14:textId="77777777" w:rsidR="00882BA2" w:rsidRPr="00882BA2" w:rsidRDefault="00882BA2" w:rsidP="00053931">
      <w:pPr>
        <w:numPr>
          <w:ilvl w:val="0"/>
          <w:numId w:val="7"/>
        </w:numPr>
        <w:shd w:val="clear" w:color="auto" w:fill="FFFFFF"/>
        <w:spacing w:before="100" w:beforeAutospacing="1" w:after="180" w:line="312" w:lineRule="auto"/>
        <w:ind w:hanging="720"/>
        <w:rPr>
          <w:rFonts w:ascii="Arial" w:eastAsia="Times New Roman" w:hAnsi="Arial" w:cs="Arial"/>
          <w:color w:val="000000"/>
          <w:sz w:val="20"/>
          <w:szCs w:val="20"/>
        </w:rPr>
      </w:pPr>
      <w:r w:rsidRPr="00882BA2">
        <w:rPr>
          <w:rFonts w:ascii="Arial" w:eastAsia="Times New Roman" w:hAnsi="Arial" w:cs="Arial"/>
          <w:color w:val="000000"/>
          <w:sz w:val="20"/>
          <w:szCs w:val="20"/>
        </w:rPr>
        <w:t>Demand honesty in sales representation whether offered through the medium of a verbal or written statement, an advertisement or a sample of the product.</w:t>
      </w:r>
    </w:p>
    <w:p w14:paraId="614E1A39" w14:textId="77777777" w:rsidR="00882BA2" w:rsidRPr="00882BA2" w:rsidRDefault="00882BA2" w:rsidP="00053931">
      <w:pPr>
        <w:numPr>
          <w:ilvl w:val="0"/>
          <w:numId w:val="7"/>
        </w:numPr>
        <w:shd w:val="clear" w:color="auto" w:fill="FFFFFF"/>
        <w:spacing w:before="100" w:beforeAutospacing="1" w:after="180" w:line="312" w:lineRule="auto"/>
        <w:ind w:hanging="720"/>
        <w:rPr>
          <w:rFonts w:ascii="Arial" w:eastAsia="Times New Roman" w:hAnsi="Arial" w:cs="Arial"/>
          <w:color w:val="000000"/>
          <w:sz w:val="20"/>
          <w:szCs w:val="20"/>
        </w:rPr>
      </w:pPr>
      <w:r w:rsidRPr="00882BA2">
        <w:rPr>
          <w:rFonts w:ascii="Arial" w:eastAsia="Times New Roman" w:hAnsi="Arial" w:cs="Arial"/>
          <w:color w:val="000000"/>
          <w:sz w:val="20"/>
          <w:szCs w:val="20"/>
        </w:rPr>
        <w:t>Receive consent of the originator of proprietary ideas and designs before using them for competitive purchasing purposes.</w:t>
      </w:r>
    </w:p>
    <w:p w14:paraId="614E1A3A" w14:textId="77777777" w:rsidR="00053931" w:rsidRDefault="00882BA2" w:rsidP="00053931">
      <w:pPr>
        <w:numPr>
          <w:ilvl w:val="0"/>
          <w:numId w:val="7"/>
        </w:numPr>
        <w:shd w:val="clear" w:color="auto" w:fill="FFFFFF"/>
        <w:spacing w:before="100" w:beforeAutospacing="1" w:line="312" w:lineRule="auto"/>
        <w:ind w:hanging="720"/>
        <w:rPr>
          <w:rFonts w:ascii="Arial" w:eastAsia="Times New Roman" w:hAnsi="Arial" w:cs="Arial"/>
          <w:color w:val="000000"/>
          <w:sz w:val="20"/>
          <w:szCs w:val="20"/>
        </w:rPr>
      </w:pPr>
      <w:r w:rsidRPr="00882BA2">
        <w:rPr>
          <w:rFonts w:ascii="Arial" w:eastAsia="Times New Roman" w:hAnsi="Arial" w:cs="Arial"/>
          <w:color w:val="000000"/>
          <w:sz w:val="20"/>
          <w:szCs w:val="20"/>
        </w:rPr>
        <w:t>Make every reasonable effort to negotiate an equitable and mutually agreeable settlement of any controversy with a supplier, and/or be willing to submit any major controversies to arbitration or other third party review, insofar as the established policies of this institution permit.</w:t>
      </w:r>
    </w:p>
    <w:p w14:paraId="614E1A3B" w14:textId="77777777" w:rsidR="00053931" w:rsidRDefault="00053931" w:rsidP="00053931">
      <w:pPr>
        <w:numPr>
          <w:ilvl w:val="0"/>
          <w:numId w:val="7"/>
        </w:numPr>
        <w:shd w:val="clear" w:color="auto" w:fill="FFFFFF"/>
        <w:spacing w:before="100" w:beforeAutospacing="1" w:line="312" w:lineRule="auto"/>
        <w:ind w:hanging="720"/>
        <w:rPr>
          <w:rFonts w:ascii="Arial" w:eastAsia="Times New Roman" w:hAnsi="Arial" w:cs="Arial"/>
          <w:color w:val="000000"/>
          <w:sz w:val="20"/>
          <w:szCs w:val="20"/>
        </w:rPr>
      </w:pPr>
      <w:r w:rsidRPr="00882BA2">
        <w:rPr>
          <w:rFonts w:ascii="Arial" w:eastAsia="Times New Roman" w:hAnsi="Arial" w:cs="Arial"/>
          <w:color w:val="000000"/>
          <w:sz w:val="20"/>
          <w:szCs w:val="20"/>
        </w:rPr>
        <w:t>Accord a prompt and courteous reception, insofar as conditions permit, to all who call on legitimate business missions.</w:t>
      </w:r>
    </w:p>
    <w:p w14:paraId="614E1A3C" w14:textId="77777777" w:rsidR="00053931" w:rsidRDefault="00053931" w:rsidP="00053931">
      <w:pPr>
        <w:numPr>
          <w:ilvl w:val="0"/>
          <w:numId w:val="7"/>
        </w:numPr>
        <w:shd w:val="clear" w:color="auto" w:fill="FFFFFF"/>
        <w:spacing w:before="100" w:beforeAutospacing="1" w:line="312" w:lineRule="auto"/>
        <w:ind w:hanging="720"/>
        <w:rPr>
          <w:rFonts w:ascii="Arial" w:eastAsia="Times New Roman" w:hAnsi="Arial" w:cs="Arial"/>
          <w:color w:val="000000"/>
          <w:sz w:val="20"/>
          <w:szCs w:val="20"/>
        </w:rPr>
      </w:pPr>
      <w:r w:rsidRPr="00882BA2">
        <w:rPr>
          <w:rFonts w:ascii="Arial" w:eastAsia="Times New Roman" w:hAnsi="Arial" w:cs="Arial"/>
          <w:color w:val="000000"/>
          <w:sz w:val="20"/>
          <w:szCs w:val="20"/>
        </w:rPr>
        <w:t>Cooperate with trade, industrial and professional associations and with governmental and private agencies for the purpose of promoting and dev</w:t>
      </w:r>
      <w:r w:rsidR="00071E93">
        <w:rPr>
          <w:rFonts w:ascii="Arial" w:eastAsia="Times New Roman" w:hAnsi="Arial" w:cs="Arial"/>
          <w:color w:val="000000"/>
          <w:sz w:val="20"/>
          <w:szCs w:val="20"/>
        </w:rPr>
        <w:t>eloping sound business methods.</w:t>
      </w:r>
    </w:p>
    <w:p w14:paraId="614E1A3D" w14:textId="77777777" w:rsidR="00053931" w:rsidRDefault="00053931" w:rsidP="00053931">
      <w:pPr>
        <w:numPr>
          <w:ilvl w:val="0"/>
          <w:numId w:val="7"/>
        </w:numPr>
        <w:shd w:val="clear" w:color="auto" w:fill="FFFFFF"/>
        <w:spacing w:before="100" w:beforeAutospacing="1" w:line="312" w:lineRule="auto"/>
        <w:ind w:hanging="720"/>
        <w:rPr>
          <w:rFonts w:ascii="Arial" w:eastAsia="Times New Roman" w:hAnsi="Arial" w:cs="Arial"/>
          <w:color w:val="000000"/>
          <w:sz w:val="20"/>
          <w:szCs w:val="20"/>
        </w:rPr>
      </w:pPr>
      <w:r w:rsidRPr="00882BA2">
        <w:rPr>
          <w:rFonts w:ascii="Arial" w:eastAsia="Times New Roman" w:hAnsi="Arial" w:cs="Arial"/>
          <w:color w:val="000000"/>
          <w:sz w:val="20"/>
          <w:szCs w:val="20"/>
        </w:rPr>
        <w:t>Foster fair, ethical and legal trade practices.</w:t>
      </w:r>
    </w:p>
    <w:p w14:paraId="614E1A3E" w14:textId="77777777" w:rsidR="00053931" w:rsidRPr="00882BA2" w:rsidRDefault="00053931" w:rsidP="00053931">
      <w:pPr>
        <w:numPr>
          <w:ilvl w:val="0"/>
          <w:numId w:val="7"/>
        </w:numPr>
        <w:shd w:val="clear" w:color="auto" w:fill="FFFFFF"/>
        <w:spacing w:before="100" w:beforeAutospacing="1" w:line="312" w:lineRule="auto"/>
        <w:ind w:hanging="720"/>
        <w:rPr>
          <w:rFonts w:ascii="Arial" w:eastAsia="Times New Roman" w:hAnsi="Arial" w:cs="Arial"/>
          <w:color w:val="000000"/>
          <w:sz w:val="20"/>
          <w:szCs w:val="20"/>
        </w:rPr>
      </w:pPr>
      <w:r w:rsidRPr="00882BA2">
        <w:rPr>
          <w:rFonts w:ascii="Arial" w:eastAsia="Times New Roman" w:hAnsi="Arial" w:cs="Arial"/>
          <w:color w:val="000000"/>
          <w:sz w:val="20"/>
          <w:szCs w:val="20"/>
        </w:rPr>
        <w:t>Counsel and promote a spirit of unity and a keen interest in professional growth among them.</w:t>
      </w:r>
    </w:p>
    <w:sectPr w:rsidR="00053931" w:rsidRPr="00882BA2" w:rsidSect="009D70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E1A41" w14:textId="77777777" w:rsidR="00053062" w:rsidRDefault="00053062" w:rsidP="00053062">
      <w:pPr>
        <w:spacing w:after="0" w:line="240" w:lineRule="auto"/>
      </w:pPr>
      <w:r>
        <w:separator/>
      </w:r>
    </w:p>
  </w:endnote>
  <w:endnote w:type="continuationSeparator" w:id="0">
    <w:p w14:paraId="614E1A42" w14:textId="77777777" w:rsidR="00053062" w:rsidRDefault="00053062" w:rsidP="00053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E1A3F" w14:textId="77777777" w:rsidR="00053062" w:rsidRDefault="00053062" w:rsidP="00053062">
      <w:pPr>
        <w:spacing w:after="0" w:line="240" w:lineRule="auto"/>
      </w:pPr>
      <w:r>
        <w:separator/>
      </w:r>
    </w:p>
  </w:footnote>
  <w:footnote w:type="continuationSeparator" w:id="0">
    <w:p w14:paraId="614E1A40" w14:textId="77777777" w:rsidR="00053062" w:rsidRDefault="00053062" w:rsidP="000530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4A56912"/>
    <w:multiLevelType w:val="hybridMultilevel"/>
    <w:tmpl w:val="42E6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11998"/>
    <w:multiLevelType w:val="multilevel"/>
    <w:tmpl w:val="03F64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AF116F"/>
    <w:multiLevelType w:val="multilevel"/>
    <w:tmpl w:val="E61A1F16"/>
    <w:lvl w:ilvl="0">
      <w:start w:val="1"/>
      <w:numFmt w:val="bullet"/>
      <w:lvlText w:val=""/>
      <w:lvlPicBulletId w:val="1"/>
      <w:lvlJc w:val="left"/>
      <w:pPr>
        <w:tabs>
          <w:tab w:val="num" w:pos="5040"/>
        </w:tabs>
        <w:ind w:left="5040" w:hanging="360"/>
      </w:pPr>
      <w:rPr>
        <w:rFonts w:ascii="Symbol" w:hAnsi="Symbol" w:hint="default"/>
        <w:sz w:val="20"/>
      </w:rPr>
    </w:lvl>
    <w:lvl w:ilvl="1" w:tentative="1">
      <w:start w:val="1"/>
      <w:numFmt w:val="bullet"/>
      <w:lvlText w:val=""/>
      <w:lvlJc w:val="left"/>
      <w:pPr>
        <w:tabs>
          <w:tab w:val="num" w:pos="5760"/>
        </w:tabs>
        <w:ind w:left="5760" w:hanging="360"/>
      </w:pPr>
      <w:rPr>
        <w:rFonts w:ascii="Symbol" w:hAnsi="Symbol" w:hint="default"/>
        <w:sz w:val="20"/>
      </w:rPr>
    </w:lvl>
    <w:lvl w:ilvl="2" w:tentative="1">
      <w:start w:val="1"/>
      <w:numFmt w:val="bullet"/>
      <w:lvlText w:val=""/>
      <w:lvlJc w:val="left"/>
      <w:pPr>
        <w:tabs>
          <w:tab w:val="num" w:pos="6480"/>
        </w:tabs>
        <w:ind w:left="6480" w:hanging="360"/>
      </w:pPr>
      <w:rPr>
        <w:rFonts w:ascii="Symbol" w:hAnsi="Symbol" w:hint="default"/>
        <w:sz w:val="20"/>
      </w:rPr>
    </w:lvl>
    <w:lvl w:ilvl="3" w:tentative="1">
      <w:start w:val="1"/>
      <w:numFmt w:val="bullet"/>
      <w:lvlText w:val=""/>
      <w:lvlJc w:val="left"/>
      <w:pPr>
        <w:tabs>
          <w:tab w:val="num" w:pos="7200"/>
        </w:tabs>
        <w:ind w:left="7200" w:hanging="360"/>
      </w:pPr>
      <w:rPr>
        <w:rFonts w:ascii="Symbol" w:hAnsi="Symbol" w:hint="default"/>
        <w:sz w:val="20"/>
      </w:rPr>
    </w:lvl>
    <w:lvl w:ilvl="4" w:tentative="1">
      <w:start w:val="1"/>
      <w:numFmt w:val="bullet"/>
      <w:lvlText w:val=""/>
      <w:lvlJc w:val="left"/>
      <w:pPr>
        <w:tabs>
          <w:tab w:val="num" w:pos="7920"/>
        </w:tabs>
        <w:ind w:left="7920" w:hanging="360"/>
      </w:pPr>
      <w:rPr>
        <w:rFonts w:ascii="Symbol" w:hAnsi="Symbol" w:hint="default"/>
        <w:sz w:val="20"/>
      </w:rPr>
    </w:lvl>
    <w:lvl w:ilvl="5" w:tentative="1">
      <w:start w:val="1"/>
      <w:numFmt w:val="bullet"/>
      <w:lvlText w:val=""/>
      <w:lvlJc w:val="left"/>
      <w:pPr>
        <w:tabs>
          <w:tab w:val="num" w:pos="8640"/>
        </w:tabs>
        <w:ind w:left="8640" w:hanging="360"/>
      </w:pPr>
      <w:rPr>
        <w:rFonts w:ascii="Symbol" w:hAnsi="Symbol" w:hint="default"/>
        <w:sz w:val="20"/>
      </w:rPr>
    </w:lvl>
    <w:lvl w:ilvl="6" w:tentative="1">
      <w:start w:val="1"/>
      <w:numFmt w:val="bullet"/>
      <w:lvlText w:val=""/>
      <w:lvlJc w:val="left"/>
      <w:pPr>
        <w:tabs>
          <w:tab w:val="num" w:pos="9360"/>
        </w:tabs>
        <w:ind w:left="9360" w:hanging="360"/>
      </w:pPr>
      <w:rPr>
        <w:rFonts w:ascii="Symbol" w:hAnsi="Symbol" w:hint="default"/>
        <w:sz w:val="20"/>
      </w:rPr>
    </w:lvl>
    <w:lvl w:ilvl="7" w:tentative="1">
      <w:start w:val="1"/>
      <w:numFmt w:val="bullet"/>
      <w:lvlText w:val=""/>
      <w:lvlJc w:val="left"/>
      <w:pPr>
        <w:tabs>
          <w:tab w:val="num" w:pos="10080"/>
        </w:tabs>
        <w:ind w:left="10080" w:hanging="360"/>
      </w:pPr>
      <w:rPr>
        <w:rFonts w:ascii="Symbol" w:hAnsi="Symbol" w:hint="default"/>
        <w:sz w:val="20"/>
      </w:rPr>
    </w:lvl>
    <w:lvl w:ilvl="8" w:tentative="1">
      <w:start w:val="1"/>
      <w:numFmt w:val="bullet"/>
      <w:lvlText w:val=""/>
      <w:lvlJc w:val="left"/>
      <w:pPr>
        <w:tabs>
          <w:tab w:val="num" w:pos="10800"/>
        </w:tabs>
        <w:ind w:left="10800" w:hanging="360"/>
      </w:pPr>
      <w:rPr>
        <w:rFonts w:ascii="Symbol" w:hAnsi="Symbol" w:hint="default"/>
        <w:sz w:val="20"/>
      </w:rPr>
    </w:lvl>
  </w:abstractNum>
  <w:abstractNum w:abstractNumId="3" w15:restartNumberingAfterBreak="0">
    <w:nsid w:val="55BA0E2B"/>
    <w:multiLevelType w:val="multilevel"/>
    <w:tmpl w:val="6A829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407718"/>
    <w:multiLevelType w:val="multilevel"/>
    <w:tmpl w:val="57D60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D25827"/>
    <w:multiLevelType w:val="multilevel"/>
    <w:tmpl w:val="24E48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086BF6"/>
    <w:multiLevelType w:val="multilevel"/>
    <w:tmpl w:val="05D4F8F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723100"/>
    <w:multiLevelType w:val="multilevel"/>
    <w:tmpl w:val="36560C5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69825CB7"/>
    <w:multiLevelType w:val="multilevel"/>
    <w:tmpl w:val="6A829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625BC6"/>
    <w:multiLevelType w:val="multilevel"/>
    <w:tmpl w:val="15329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9"/>
  </w:num>
  <w:num w:numId="4">
    <w:abstractNumId w:val="6"/>
  </w:num>
  <w:num w:numId="5">
    <w:abstractNumId w:val="8"/>
  </w:num>
  <w:num w:numId="6">
    <w:abstractNumId w:val="2"/>
  </w:num>
  <w:num w:numId="7">
    <w:abstractNumId w:val="1"/>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BA2"/>
    <w:rsid w:val="000071D7"/>
    <w:rsid w:val="00043474"/>
    <w:rsid w:val="00053062"/>
    <w:rsid w:val="00053931"/>
    <w:rsid w:val="00071E93"/>
    <w:rsid w:val="000C5129"/>
    <w:rsid w:val="00193778"/>
    <w:rsid w:val="001C7102"/>
    <w:rsid w:val="001D4BE2"/>
    <w:rsid w:val="00234ED8"/>
    <w:rsid w:val="00250C06"/>
    <w:rsid w:val="00564B6A"/>
    <w:rsid w:val="005F2D84"/>
    <w:rsid w:val="0063279B"/>
    <w:rsid w:val="00667C27"/>
    <w:rsid w:val="006A29FC"/>
    <w:rsid w:val="006B43E6"/>
    <w:rsid w:val="006D503F"/>
    <w:rsid w:val="006D6F81"/>
    <w:rsid w:val="007B0039"/>
    <w:rsid w:val="00805032"/>
    <w:rsid w:val="00882BA2"/>
    <w:rsid w:val="008C3A8C"/>
    <w:rsid w:val="008D264A"/>
    <w:rsid w:val="009404BA"/>
    <w:rsid w:val="0094485E"/>
    <w:rsid w:val="0094546B"/>
    <w:rsid w:val="009C49E6"/>
    <w:rsid w:val="009D70E1"/>
    <w:rsid w:val="00A357AF"/>
    <w:rsid w:val="00AB6096"/>
    <w:rsid w:val="00AB7C39"/>
    <w:rsid w:val="00AC76AC"/>
    <w:rsid w:val="00AE0D80"/>
    <w:rsid w:val="00BC2323"/>
    <w:rsid w:val="00C25380"/>
    <w:rsid w:val="00DB6A6D"/>
    <w:rsid w:val="00E607BB"/>
    <w:rsid w:val="00F52A63"/>
    <w:rsid w:val="00F644DD"/>
    <w:rsid w:val="00F86A69"/>
    <w:rsid w:val="00FC4AD0"/>
    <w:rsid w:val="00FD3029"/>
    <w:rsid w:val="00FE3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4E19CB"/>
  <w15:docId w15:val="{13300F51-88C2-479A-A0B9-079F1596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2BA2"/>
    <w:rPr>
      <w:strike w:val="0"/>
      <w:dstrike w:val="0"/>
      <w:color w:val="AC1A2F"/>
      <w:u w:val="none"/>
      <w:effect w:val="none"/>
    </w:rPr>
  </w:style>
  <w:style w:type="character" w:styleId="Strong">
    <w:name w:val="Strong"/>
    <w:basedOn w:val="DefaultParagraphFont"/>
    <w:uiPriority w:val="22"/>
    <w:qFormat/>
    <w:rsid w:val="00882BA2"/>
    <w:rPr>
      <w:b/>
      <w:bCs/>
    </w:rPr>
  </w:style>
  <w:style w:type="paragraph" w:styleId="ListParagraph">
    <w:name w:val="List Paragraph"/>
    <w:basedOn w:val="Normal"/>
    <w:uiPriority w:val="34"/>
    <w:qFormat/>
    <w:rsid w:val="00053931"/>
    <w:pPr>
      <w:ind w:left="720"/>
      <w:contextualSpacing/>
    </w:pPr>
  </w:style>
  <w:style w:type="paragraph" w:styleId="BalloonText">
    <w:name w:val="Balloon Text"/>
    <w:basedOn w:val="Normal"/>
    <w:link w:val="BalloonTextChar"/>
    <w:uiPriority w:val="99"/>
    <w:semiHidden/>
    <w:unhideWhenUsed/>
    <w:rsid w:val="00AC7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6AC"/>
    <w:rPr>
      <w:rFonts w:ascii="Tahoma" w:hAnsi="Tahoma" w:cs="Tahoma"/>
      <w:sz w:val="16"/>
      <w:szCs w:val="16"/>
    </w:rPr>
  </w:style>
  <w:style w:type="paragraph" w:styleId="NoSpacing">
    <w:name w:val="No Spacing"/>
    <w:uiPriority w:val="1"/>
    <w:qFormat/>
    <w:rsid w:val="009D70E1"/>
    <w:pPr>
      <w:spacing w:after="0" w:line="240" w:lineRule="auto"/>
    </w:pPr>
  </w:style>
  <w:style w:type="paragraph" w:styleId="Header">
    <w:name w:val="header"/>
    <w:basedOn w:val="Normal"/>
    <w:link w:val="HeaderChar"/>
    <w:uiPriority w:val="99"/>
    <w:unhideWhenUsed/>
    <w:rsid w:val="00053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062"/>
  </w:style>
  <w:style w:type="paragraph" w:styleId="Footer">
    <w:name w:val="footer"/>
    <w:basedOn w:val="Normal"/>
    <w:link w:val="FooterChar"/>
    <w:uiPriority w:val="99"/>
    <w:unhideWhenUsed/>
    <w:rsid w:val="00053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987032">
      <w:bodyDiv w:val="1"/>
      <w:marLeft w:val="0"/>
      <w:marRight w:val="0"/>
      <w:marTop w:val="0"/>
      <w:marBottom w:val="0"/>
      <w:divBdr>
        <w:top w:val="none" w:sz="0" w:space="0" w:color="auto"/>
        <w:left w:val="none" w:sz="0" w:space="0" w:color="auto"/>
        <w:bottom w:val="none" w:sz="0" w:space="0" w:color="auto"/>
        <w:right w:val="none" w:sz="0" w:space="0" w:color="auto"/>
      </w:divBdr>
      <w:divsChild>
        <w:div w:id="1772774108">
          <w:marLeft w:val="0"/>
          <w:marRight w:val="0"/>
          <w:marTop w:val="0"/>
          <w:marBottom w:val="0"/>
          <w:divBdr>
            <w:top w:val="none" w:sz="0" w:space="0" w:color="auto"/>
            <w:left w:val="none" w:sz="0" w:space="0" w:color="auto"/>
            <w:bottom w:val="none" w:sz="0" w:space="0" w:color="auto"/>
            <w:right w:val="none" w:sz="0" w:space="0" w:color="auto"/>
          </w:divBdr>
          <w:divsChild>
            <w:div w:id="1035889597">
              <w:marLeft w:val="2850"/>
              <w:marRight w:val="0"/>
              <w:marTop w:val="0"/>
              <w:marBottom w:val="0"/>
              <w:divBdr>
                <w:top w:val="none" w:sz="0" w:space="0" w:color="auto"/>
                <w:left w:val="single" w:sz="6" w:space="0" w:color="FFFFFF"/>
                <w:bottom w:val="none" w:sz="0" w:space="0" w:color="auto"/>
                <w:right w:val="none" w:sz="0" w:space="0" w:color="auto"/>
              </w:divBdr>
              <w:divsChild>
                <w:div w:id="2042900903">
                  <w:marLeft w:val="0"/>
                  <w:marRight w:val="0"/>
                  <w:marTop w:val="0"/>
                  <w:marBottom w:val="225"/>
                  <w:divBdr>
                    <w:top w:val="none" w:sz="0" w:space="0" w:color="auto"/>
                    <w:left w:val="none" w:sz="0" w:space="0" w:color="auto"/>
                    <w:bottom w:val="none" w:sz="0" w:space="0" w:color="auto"/>
                    <w:right w:val="none" w:sz="0" w:space="0" w:color="auto"/>
                  </w:divBdr>
                </w:div>
                <w:div w:id="1656762666">
                  <w:marLeft w:val="225"/>
                  <w:marRight w:val="225"/>
                  <w:marTop w:val="0"/>
                  <w:marBottom w:val="375"/>
                  <w:divBdr>
                    <w:top w:val="none" w:sz="0" w:space="0" w:color="auto"/>
                    <w:left w:val="none" w:sz="0" w:space="0" w:color="auto"/>
                    <w:bottom w:val="none" w:sz="0" w:space="0" w:color="auto"/>
                    <w:right w:val="none" w:sz="0" w:space="0" w:color="auto"/>
                  </w:divBdr>
                  <w:divsChild>
                    <w:div w:id="956567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dmercy.edu/purchasing/policies/index.htm" TargetMode="External"/><Relationship Id="rId18" Type="http://schemas.openxmlformats.org/officeDocument/2006/relationships/hyperlink" Target="http://www.udmercy.edu/purchasing/policies/index.htm" TargetMode="External"/><Relationship Id="rId3" Type="http://schemas.openxmlformats.org/officeDocument/2006/relationships/customXml" Target="../customXml/item3.xml"/><Relationship Id="rId21" Type="http://schemas.openxmlformats.org/officeDocument/2006/relationships/hyperlink" Target="http://www.udmercy.edu/purchasing/policies/index.htm" TargetMode="External"/><Relationship Id="rId7" Type="http://schemas.openxmlformats.org/officeDocument/2006/relationships/webSettings" Target="webSettings.xml"/><Relationship Id="rId12" Type="http://schemas.openxmlformats.org/officeDocument/2006/relationships/hyperlink" Target="http://www.udmercy.edu/purchasing/policies/index.htm" TargetMode="External"/><Relationship Id="rId17" Type="http://schemas.openxmlformats.org/officeDocument/2006/relationships/hyperlink" Target="http://www.udmercy.edu/purchasing/policies/index.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dmercy.edu/purchasing/policies/index.htm" TargetMode="External"/><Relationship Id="rId20" Type="http://schemas.openxmlformats.org/officeDocument/2006/relationships/hyperlink" Target="http://www.udmercy.edu/purchasing/policies/index.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dmercy.edu/purchasing/policies/index.ht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udmercy.edu/purchasing/policies/index.htm" TargetMode="External"/><Relationship Id="rId23" Type="http://schemas.openxmlformats.org/officeDocument/2006/relationships/hyperlink" Target="http://www.udmercy.edu/purchasing/forms/pdf/EMPLOYEE_EXPENSE_AND_REIMBURSEMENT_42009.pdf" TargetMode="External"/><Relationship Id="rId10" Type="http://schemas.openxmlformats.org/officeDocument/2006/relationships/hyperlink" Target="http://www.udmercy.edu/purchasing/policies/index.htm" TargetMode="External"/><Relationship Id="rId19" Type="http://schemas.openxmlformats.org/officeDocument/2006/relationships/hyperlink" Target="http://www.udmercy.edu/purchasing/policies/index.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dmercy.edu/purchasing/policies/index.htm" TargetMode="External"/><Relationship Id="rId22" Type="http://schemas.openxmlformats.org/officeDocument/2006/relationships/hyperlink" Target="http://www.udmercy.edu/purchasing/policie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55CD7024818469307F1BCD3BE9080" ma:contentTypeVersion="18" ma:contentTypeDescription="Create a new document." ma:contentTypeScope="" ma:versionID="6079af18c74ed6482235af0442f3d1dc">
  <xsd:schema xmlns:xsd="http://www.w3.org/2001/XMLSchema" xmlns:xs="http://www.w3.org/2001/XMLSchema" xmlns:p="http://schemas.microsoft.com/office/2006/metadata/properties" xmlns:ns2="ef931db8-a0d7-4e80-9b67-72cc22f4c0e4" xmlns:ns3="898f0d25-2868-430e-9362-145fb031dfcb" targetNamespace="http://schemas.microsoft.com/office/2006/metadata/properties" ma:root="true" ma:fieldsID="f4b6f2a5362a2d8413b3133cdd45be26" ns2:_="" ns3:_="">
    <xsd:import namespace="ef931db8-a0d7-4e80-9b67-72cc22f4c0e4"/>
    <xsd:import namespace="898f0d25-2868-430e-9362-145fb031df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31db8-a0d7-4e80-9b67-72cc22f4c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ed970bf-2e0a-4dc7-8dc1-48f6e6f6d9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8f0d25-2868-430e-9362-145fb031df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da4b6c5-c95b-482d-bc2d-178da8a70834}" ma:internalName="TaxCatchAll" ma:showField="CatchAllData" ma:web="898f0d25-2868-430e-9362-145fb031df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8f0d25-2868-430e-9362-145fb031dfcb" xsi:nil="true"/>
    <lcf76f155ced4ddcb4097134ff3c332f xmlns="ef931db8-a0d7-4e80-9b67-72cc22f4c0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7FB8B1-14E5-40AA-A52B-5CD344262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31db8-a0d7-4e80-9b67-72cc22f4c0e4"/>
    <ds:schemaRef ds:uri="898f0d25-2868-430e-9362-145fb031d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4E579-73D0-4806-B79E-E52481E4D557}">
  <ds:schemaRefs>
    <ds:schemaRef ds:uri="http://schemas.microsoft.com/sharepoint/v3/contenttype/forms"/>
  </ds:schemaRefs>
</ds:datastoreItem>
</file>

<file path=customXml/itemProps3.xml><?xml version="1.0" encoding="utf-8"?>
<ds:datastoreItem xmlns:ds="http://schemas.openxmlformats.org/officeDocument/2006/customXml" ds:itemID="{4A701018-B2AF-475E-AC81-45AD59F16DB0}">
  <ds:schemaRefs>
    <ds:schemaRef ds:uri="http://schemas.microsoft.com/office/2006/metadata/properties"/>
    <ds:schemaRef ds:uri="http://www.w3.org/XML/1998/namespace"/>
    <ds:schemaRef ds:uri="http://schemas.microsoft.com/office/2006/documentManagement/types"/>
    <ds:schemaRef ds:uri="http://purl.org/dc/elements/1.1/"/>
    <ds:schemaRef ds:uri="ef931db8-a0d7-4e80-9b67-72cc22f4c0e4"/>
    <ds:schemaRef ds:uri="http://purl.org/dc/dcmitype/"/>
    <ds:schemaRef ds:uri="http://schemas.microsoft.com/office/infopath/2007/PartnerControls"/>
    <ds:schemaRef ds:uri="http://schemas.openxmlformats.org/package/2006/metadata/core-properties"/>
    <ds:schemaRef ds:uri="898f0d25-2868-430e-9362-145fb031dfc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1985</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Kotman</dc:creator>
  <cp:lastModifiedBy>Leslie Cummings</cp:lastModifiedBy>
  <cp:revision>15</cp:revision>
  <cp:lastPrinted>2017-08-16T21:31:00Z</cp:lastPrinted>
  <dcterms:created xsi:type="dcterms:W3CDTF">2017-08-17T14:51:00Z</dcterms:created>
  <dcterms:modified xsi:type="dcterms:W3CDTF">2022-06-26T13:46:00Z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0x01010008E55CD7024818469307F1BCD3BE9080</vt:lpwstr>
  </property>
  <property fmtid="{D5CDD505-2E9C-101B-9397-08002B2CF9AE}" pid="3" name="MediaServiceImageTags">
    <vt:lpwstr/>
  </property>
</Properties>
</file>